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7ABD2ED4" w:rsidR="001E3E65" w:rsidRPr="00CB250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285C20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92AC1" w:rsidRPr="00192AC1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R2-2008019</w:t>
      </w:r>
    </w:p>
    <w:p w14:paraId="6AD66C79" w14:textId="50060CFE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285C20">
        <w:rPr>
          <w:b/>
          <w:noProof/>
          <w:sz w:val="24"/>
        </w:rPr>
        <w:t>Aug</w:t>
      </w:r>
      <w:r w:rsidR="00264F05">
        <w:rPr>
          <w:rFonts w:eastAsia="SimSun" w:cs="Arial"/>
          <w:b/>
          <w:sz w:val="24"/>
          <w:lang w:val="de-DE" w:eastAsia="zh-CN"/>
        </w:rPr>
        <w:t xml:space="preserve"> 1</w:t>
      </w:r>
      <w:r w:rsidR="00285C20">
        <w:rPr>
          <w:rFonts w:eastAsia="SimSun" w:cs="Arial"/>
          <w:b/>
          <w:sz w:val="24"/>
          <w:lang w:val="de-DE" w:eastAsia="zh-CN"/>
        </w:rPr>
        <w:t>7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285C20">
        <w:rPr>
          <w:rFonts w:eastAsia="SimSun" w:cs="Arial"/>
          <w:b/>
          <w:sz w:val="24"/>
          <w:lang w:val="de-DE" w:eastAsia="zh-CN"/>
        </w:rPr>
        <w:t xml:space="preserve">Aug 28, </w:t>
      </w:r>
      <w:r w:rsidR="00264F05" w:rsidRPr="001065F9">
        <w:rPr>
          <w:rFonts w:eastAsia="SimSun" w:cs="Arial"/>
          <w:b/>
          <w:sz w:val="24"/>
          <w:lang w:val="de-DE" w:eastAsia="zh-CN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bookmarkStart w:id="0" w:name="_GoBack"/>
      <w:bookmarkEnd w:id="0"/>
    </w:p>
    <w:p w14:paraId="4E3D8BA9" w14:textId="1A87785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8.7</w:t>
      </w:r>
      <w:r w:rsidR="003F1572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3754BA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85C20" w:rsidRPr="00285C20">
        <w:rPr>
          <w:rFonts w:ascii="Arial" w:hAnsi="Arial" w:cs="Arial"/>
          <w:b/>
          <w:noProof/>
          <w:sz w:val="28"/>
          <w:szCs w:val="28"/>
          <w:lang w:val="en-US"/>
        </w:rPr>
        <w:t>FS_NR_SL_relay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09A5CA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B671C7">
        <w:rPr>
          <w:rFonts w:ascii="Arial" w:hAnsi="Arial" w:cs="Arial"/>
          <w:b/>
          <w:noProof/>
          <w:sz w:val="28"/>
          <w:szCs w:val="28"/>
          <w:lang w:val="en-US"/>
        </w:rPr>
        <w:t xml:space="preserve">Relaying mechanism for NR </w:t>
      </w:r>
      <w:r w:rsidR="00C91AF9">
        <w:rPr>
          <w:rFonts w:ascii="Arial" w:hAnsi="Arial" w:cs="Arial"/>
          <w:b/>
          <w:noProof/>
          <w:sz w:val="28"/>
          <w:szCs w:val="28"/>
          <w:lang w:val="en-US"/>
        </w:rPr>
        <w:t>sidelink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3BF7885" w:rsidR="00987470" w:rsidRPr="00AF2CDD" w:rsidRDefault="00285C20" w:rsidP="00987470">
      <w:pPr>
        <w:rPr>
          <w:lang w:eastAsia="ko-KR"/>
        </w:rPr>
      </w:pPr>
      <w:r w:rsidRPr="00AF2CDD">
        <w:rPr>
          <w:lang w:eastAsia="ko-KR"/>
        </w:rPr>
        <w:t xml:space="preserve">In Rel-17, RAN2 decided to study NR </w:t>
      </w:r>
      <w:proofErr w:type="spellStart"/>
      <w:r w:rsidRPr="00AF2CDD">
        <w:rPr>
          <w:lang w:eastAsia="ko-KR"/>
        </w:rPr>
        <w:t>sidelink</w:t>
      </w:r>
      <w:proofErr w:type="spellEnd"/>
      <w:r w:rsidRPr="00AF2CDD">
        <w:rPr>
          <w:lang w:eastAsia="ko-KR"/>
        </w:rPr>
        <w:t xml:space="preserve"> relay. According to the SID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285C20">
        <w:tc>
          <w:tcPr>
            <w:tcW w:w="9631" w:type="dxa"/>
          </w:tcPr>
          <w:p w14:paraId="01A94C3D" w14:textId="77777777" w:rsidR="00852504" w:rsidRPr="00852504" w:rsidRDefault="00852504" w:rsidP="00852504">
            <w:pPr>
              <w:spacing w:after="24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This study item targets to study single-hop NR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-based relay. </w:t>
            </w:r>
          </w:p>
          <w:p w14:paraId="56DE6F5D" w14:textId="77777777" w:rsidR="00852504" w:rsidRPr="00852504" w:rsidRDefault="00852504" w:rsidP="00852504">
            <w:pPr>
              <w:numPr>
                <w:ilvl w:val="0"/>
                <w:numId w:val="31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with minimum specification impact to support the SA requirements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>-based UE-to-network and UE-to-UE relay, focusing on the following aspects (if applicable)  for layer-3 relay and layer-2 relay [RAN2];</w:t>
            </w:r>
          </w:p>
          <w:p w14:paraId="2E632D43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 (re-)selection criterion and procedure;</w:t>
            </w:r>
          </w:p>
          <w:p w14:paraId="2DCC268D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Relay/Remote UE authorization;</w:t>
            </w:r>
          </w:p>
          <w:p w14:paraId="0BEFC671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QoS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for relaying functionality;</w:t>
            </w:r>
          </w:p>
          <w:p w14:paraId="089CA104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Service continuity;</w:t>
            </w:r>
          </w:p>
          <w:p w14:paraId="7BD9C043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Security of relayed connection after SA3 has provided its conclusions;</w:t>
            </w:r>
          </w:p>
          <w:p w14:paraId="6BB1B1D0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Impact on user plane protocol stack and control plane procedure, e.g., connection management of relayed connection;</w:t>
            </w:r>
          </w:p>
          <w:p w14:paraId="54E89309" w14:textId="38321F0D" w:rsidR="00852504" w:rsidRPr="0017309C" w:rsidRDefault="00852504" w:rsidP="00484DD3">
            <w:pPr>
              <w:numPr>
                <w:ilvl w:val="0"/>
                <w:numId w:val="32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to support upper layer operations of discovery model/procedure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relaying, assuming no new physical layer channel / signal [RAN2];</w:t>
            </w:r>
          </w:p>
          <w:p w14:paraId="795DAF29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NOTE 1: The study shall take into account of further input from SA WGs, e.g., SA2 and SA3, for the bullets above (if applicable).</w:t>
            </w:r>
          </w:p>
          <w:p w14:paraId="1A15B181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2: It is assumed that UE-to-network relay and UE-to-UE relay use the same relaying solution.</w:t>
            </w:r>
          </w:p>
          <w:p w14:paraId="4D477436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3: Forward compatibility for multi-hop relay support in a future release needs to be taken into account.</w:t>
            </w:r>
          </w:p>
          <w:p w14:paraId="0B5B2207" w14:textId="6297BE07" w:rsidR="00285C20" w:rsidRPr="00484DD3" w:rsidRDefault="00852504" w:rsidP="00484DD3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NOTE 4: For layer-2 UE-to-network relay, the </w:t>
            </w:r>
            <w:r w:rsidRPr="00852504">
              <w:rPr>
                <w:rFonts w:eastAsia="맑은 고딕"/>
                <w:color w:val="000000"/>
                <w:lang w:eastAsia="ko-KR"/>
              </w:rPr>
              <w:t>architecture of end-to-end PDCP and hop-by-hop RLC, e.g., as recommended in TR 36.746,</w:t>
            </w: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 is taken as starting point.</w:t>
            </w:r>
          </w:p>
        </w:tc>
      </w:tr>
    </w:tbl>
    <w:p w14:paraId="1816A600" w14:textId="77777777" w:rsidR="00E6599F" w:rsidRDefault="00E6599F" w:rsidP="00987470">
      <w:pPr>
        <w:rPr>
          <w:lang w:val="en-US" w:eastAsia="ko-KR"/>
        </w:rPr>
      </w:pPr>
    </w:p>
    <w:p w14:paraId="1DB13539" w14:textId="614B5F85" w:rsidR="00E6599F" w:rsidRPr="00AF2CDD" w:rsidRDefault="00E6599F" w:rsidP="00987470">
      <w:pPr>
        <w:rPr>
          <w:rFonts w:eastAsia="맑은 고딕"/>
          <w:lang w:eastAsia="ko-KR"/>
        </w:rPr>
      </w:pPr>
      <w:r w:rsidRPr="00AF2CDD">
        <w:rPr>
          <w:rFonts w:eastAsia="맑은 고딕" w:hint="eastAsia"/>
          <w:lang w:eastAsia="ko-KR"/>
        </w:rPr>
        <w:t xml:space="preserve">In this contribution, we </w:t>
      </w:r>
      <w:r w:rsidRPr="00AF2CDD">
        <w:rPr>
          <w:rFonts w:eastAsia="맑은 고딕"/>
          <w:lang w:eastAsia="ko-KR"/>
        </w:rPr>
        <w:t>investigate</w:t>
      </w:r>
      <w:r w:rsidRPr="00AF2CDD">
        <w:rPr>
          <w:rFonts w:eastAsia="맑은 고딕" w:hint="eastAsia"/>
          <w:lang w:eastAsia="ko-KR"/>
        </w:rPr>
        <w:t xml:space="preserve"> </w:t>
      </w:r>
      <w:r w:rsidRPr="00AF2CDD">
        <w:rPr>
          <w:rFonts w:eastAsia="맑은 고딕"/>
          <w:lang w:eastAsia="ko-KR"/>
        </w:rPr>
        <w:t xml:space="preserve">various aspects </w:t>
      </w:r>
      <w:r w:rsidR="00484DD3" w:rsidRPr="00AF2CDD">
        <w:rPr>
          <w:rFonts w:eastAsia="맑은 고딕"/>
          <w:lang w:eastAsia="ko-KR"/>
        </w:rPr>
        <w:t xml:space="preserve">of </w:t>
      </w:r>
      <w:r w:rsidRPr="00AF2CDD">
        <w:rPr>
          <w:rFonts w:eastAsia="맑은 고딕"/>
          <w:lang w:eastAsia="ko-KR"/>
        </w:rPr>
        <w:t xml:space="preserve">NR </w:t>
      </w:r>
      <w:proofErr w:type="spellStart"/>
      <w:r w:rsidRPr="00AF2CDD">
        <w:rPr>
          <w:rFonts w:eastAsia="맑은 고딕"/>
          <w:lang w:eastAsia="ko-KR"/>
        </w:rPr>
        <w:t>sidelink</w:t>
      </w:r>
      <w:proofErr w:type="spellEnd"/>
      <w:r w:rsidRPr="00AF2CDD">
        <w:rPr>
          <w:rFonts w:eastAsia="맑은 고딕"/>
          <w:lang w:eastAsia="ko-KR"/>
        </w:rPr>
        <w:t xml:space="preserve"> relaying</w:t>
      </w:r>
      <w:r w:rsidR="00484DD3" w:rsidRPr="00AF2CDD">
        <w:rPr>
          <w:rFonts w:eastAsia="맑은 고딕"/>
          <w:lang w:eastAsia="ko-KR"/>
        </w:rPr>
        <w:t xml:space="preserve"> mechanism</w:t>
      </w:r>
      <w:r w:rsidRPr="00AF2CDD">
        <w:rPr>
          <w:rFonts w:eastAsia="맑은 고딕"/>
          <w:lang w:eastAsia="ko-KR"/>
        </w:rPr>
        <w:t xml:space="preserve">. </w:t>
      </w:r>
    </w:p>
    <w:p w14:paraId="00915F57" w14:textId="3661FE90" w:rsidR="000B5C84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</w:p>
    <w:p w14:paraId="438BEC16" w14:textId="239C6096" w:rsidR="00DE4EDB" w:rsidRDefault="00DE4EDB" w:rsidP="00264F05">
      <w:pPr>
        <w:jc w:val="both"/>
        <w:rPr>
          <w:rFonts w:ascii="Arial" w:hAnsi="Arial" w:cs="Arial"/>
          <w:iCs/>
          <w:sz w:val="28"/>
          <w:lang w:eastAsia="ko-KR"/>
        </w:rPr>
      </w:pPr>
      <w:r w:rsidRPr="00881E9B">
        <w:rPr>
          <w:rFonts w:ascii="Arial" w:hAnsi="Arial" w:cs="Arial"/>
          <w:iCs/>
          <w:sz w:val="28"/>
          <w:lang w:eastAsia="ko-KR"/>
        </w:rPr>
        <w:t xml:space="preserve">2.1 </w:t>
      </w:r>
      <w:r w:rsidR="00193F23">
        <w:rPr>
          <w:rFonts w:ascii="Arial" w:hAnsi="Arial" w:cs="Arial"/>
          <w:iCs/>
          <w:sz w:val="28"/>
          <w:lang w:eastAsia="ko-KR"/>
        </w:rPr>
        <w:t>Protocol stack</w:t>
      </w:r>
    </w:p>
    <w:p w14:paraId="0FE3C035" w14:textId="6FC722CC" w:rsidR="00E13AAD" w:rsidRPr="00C91AF9" w:rsidRDefault="00193F23" w:rsidP="00264F05">
      <w:pPr>
        <w:jc w:val="both"/>
        <w:rPr>
          <w:rFonts w:ascii="Arial" w:hAnsi="Arial" w:cs="Arial"/>
          <w:iCs/>
          <w:sz w:val="24"/>
          <w:lang w:eastAsia="ko-KR"/>
        </w:rPr>
      </w:pPr>
      <w:r>
        <w:rPr>
          <w:rFonts w:ascii="Arial" w:hAnsi="Arial" w:cs="Arial"/>
          <w:iCs/>
          <w:sz w:val="24"/>
          <w:lang w:eastAsia="ko-KR"/>
        </w:rPr>
        <w:t>2.1.1 Layer-2 relaying</w:t>
      </w:r>
    </w:p>
    <w:p w14:paraId="05886CA1" w14:textId="77777777" w:rsidR="004D2D10" w:rsidRDefault="00BC15C1" w:rsidP="00C91AF9">
      <w:pPr>
        <w:jc w:val="both"/>
        <w:rPr>
          <w:iCs/>
        </w:rPr>
      </w:pPr>
      <w:r w:rsidRPr="00AF2CDD">
        <w:rPr>
          <w:iCs/>
        </w:rPr>
        <w:t>To study protocol stack for relaying, it is worth reviewing the previous layer-2 based protocol stack</w:t>
      </w:r>
      <w:r w:rsidRPr="00AF2CDD">
        <w:rPr>
          <w:rFonts w:hint="eastAsia"/>
          <w:iCs/>
        </w:rPr>
        <w:t xml:space="preserve"> which </w:t>
      </w:r>
      <w:r w:rsidRPr="00AF2CDD">
        <w:rPr>
          <w:iCs/>
        </w:rPr>
        <w:t>was</w:t>
      </w:r>
      <w:r w:rsidR="00B81706" w:rsidRPr="00AF2CDD">
        <w:rPr>
          <w:iCs/>
        </w:rPr>
        <w:t xml:space="preserve"> introduced in FeD2D SI [1]. During the FeD2D study item, the following radio protocol stack is studied and captured in [1]. </w:t>
      </w:r>
    </w:p>
    <w:p w14:paraId="29B86A4E" w14:textId="5DBC028D" w:rsidR="00B81706" w:rsidRPr="00AF2CDD" w:rsidRDefault="00B81706" w:rsidP="00C91AF9">
      <w:pPr>
        <w:jc w:val="both"/>
        <w:rPr>
          <w:iCs/>
        </w:rPr>
      </w:pPr>
      <w:r w:rsidRPr="00AF2CDD">
        <w:rPr>
          <w:iCs/>
        </w:rPr>
        <w:t xml:space="preserve">From a relaying functionality point of view, PDCP is located in remote UE and </w:t>
      </w:r>
      <w:proofErr w:type="spellStart"/>
      <w:r w:rsidRPr="00AF2CDD">
        <w:rPr>
          <w:iCs/>
        </w:rPr>
        <w:t>eNB</w:t>
      </w:r>
      <w:proofErr w:type="spellEnd"/>
      <w:r w:rsidRPr="00AF2CDD">
        <w:rPr>
          <w:iCs/>
        </w:rPr>
        <w:t xml:space="preserve"> so that end-to-end security functionality is performed. RLC is located in every radio link so that reordering/retransmission is performed in every radio link. </w:t>
      </w:r>
    </w:p>
    <w:p w14:paraId="5A3F6DBC" w14:textId="17B5DCF6" w:rsidR="00B81706" w:rsidRPr="00A646E6" w:rsidRDefault="00B81706" w:rsidP="00B81706">
      <w:pPr>
        <w:pStyle w:val="TH"/>
        <w:rPr>
          <w:rFonts w:ascii="Intel Clear Light" w:eastAsia="맑은 고딕" w:hAnsi="Intel Clear Light" w:cs="Intel Clear Light"/>
          <w:sz w:val="18"/>
          <w:szCs w:val="18"/>
          <w:lang w:eastAsia="ko-KR"/>
        </w:rPr>
      </w:pPr>
      <w:r w:rsidRPr="00A646E6">
        <w:object w:dxaOrig="7058" w:dyaOrig="2094" w14:anchorId="1997C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pt;height:120pt" o:ole="">
            <v:imagedata r:id="rId8" o:title=""/>
          </v:shape>
          <o:OLEObject Type="Embed" ProgID="Visio.Drawing.11" ShapeID="_x0000_i1025" DrawAspect="Content" ObjectID="_1658313562" r:id="rId9"/>
        </w:object>
      </w:r>
    </w:p>
    <w:p w14:paraId="4E61AF9F" w14:textId="5EA4468B" w:rsidR="00B81706" w:rsidRPr="00A646E6" w:rsidRDefault="00B81706" w:rsidP="00B81706">
      <w:pPr>
        <w:pStyle w:val="TF"/>
      </w:pPr>
      <w:r>
        <w:rPr>
          <w:lang w:eastAsia="ko-KR"/>
        </w:rPr>
        <w:t>Figure 2.1</w:t>
      </w:r>
      <w:r w:rsidRPr="00A646E6">
        <w:rPr>
          <w:lang w:eastAsia="ko-KR"/>
        </w:rPr>
        <w:t xml:space="preserve"> User plane radio protocol stack for layer 2 evolved UE-to-Network relay (PC5)</w:t>
      </w:r>
    </w:p>
    <w:p w14:paraId="149B36F0" w14:textId="55276473" w:rsidR="00B81706" w:rsidRPr="00A646E6" w:rsidRDefault="00B81706" w:rsidP="00B81706">
      <w:pPr>
        <w:pStyle w:val="TH"/>
      </w:pPr>
      <w:r w:rsidRPr="00A646E6">
        <w:object w:dxaOrig="7058" w:dyaOrig="2094" w14:anchorId="6E15ED59">
          <v:shape id="_x0000_i1026" type="#_x0000_t75" style="width:405.25pt;height:120.45pt" o:ole="">
            <v:imagedata r:id="rId10" o:title=""/>
          </v:shape>
          <o:OLEObject Type="Embed" ProgID="Visio.Drawing.11" ShapeID="_x0000_i1026" DrawAspect="Content" ObjectID="_1658313563" r:id="rId11"/>
        </w:object>
      </w:r>
    </w:p>
    <w:p w14:paraId="2197564D" w14:textId="471ABDAE" w:rsidR="00B81706" w:rsidRPr="00A646E6" w:rsidRDefault="00B81706" w:rsidP="00B81706">
      <w:pPr>
        <w:pStyle w:val="TF"/>
      </w:pPr>
      <w:r w:rsidRPr="00A646E6">
        <w:rPr>
          <w:lang w:eastAsia="ko-KR"/>
        </w:rPr>
        <w:t xml:space="preserve">Figure </w:t>
      </w:r>
      <w:r>
        <w:rPr>
          <w:lang w:eastAsia="ko-KR"/>
        </w:rPr>
        <w:t>2.2</w:t>
      </w:r>
      <w:r w:rsidRPr="00A646E6">
        <w:rPr>
          <w:lang w:eastAsia="ko-KR"/>
        </w:rPr>
        <w:t xml:space="preserve"> Control plane radio protocol stack for layer 2 evolved UE-to-Network relay (PC5)</w:t>
      </w:r>
    </w:p>
    <w:p w14:paraId="6B4A8DBB" w14:textId="77777777" w:rsidR="004D2D10" w:rsidRDefault="003503AA" w:rsidP="00264F05">
      <w:pPr>
        <w:jc w:val="both"/>
        <w:rPr>
          <w:rFonts w:eastAsiaTheme="minorEastAsia"/>
          <w:lang w:val="en-US" w:eastAsia="ko-KR"/>
        </w:rPr>
      </w:pPr>
      <w:r>
        <w:rPr>
          <w:iCs/>
        </w:rPr>
        <w:t>According to [</w:t>
      </w:r>
      <w:r w:rsidR="00B81706">
        <w:rPr>
          <w:iCs/>
        </w:rPr>
        <w:t>1</w:t>
      </w:r>
      <w:r>
        <w:rPr>
          <w:iCs/>
        </w:rPr>
        <w:t xml:space="preserve">], </w:t>
      </w:r>
      <w:r w:rsidR="00881E9B">
        <w:rPr>
          <w:iCs/>
        </w:rPr>
        <w:t xml:space="preserve">an </w:t>
      </w:r>
      <w:r>
        <w:rPr>
          <w:iCs/>
        </w:rPr>
        <w:t xml:space="preserve">adaptation layer is adopted. </w:t>
      </w:r>
      <w:r>
        <w:rPr>
          <w:rFonts w:eastAsia="MS Mincho"/>
          <w:lang w:val="en-US" w:eastAsia="ja-JP"/>
        </w:rPr>
        <w:t xml:space="preserve">The adaptation layer </w:t>
      </w:r>
      <w:r w:rsidR="00F82087">
        <w:rPr>
          <w:rFonts w:eastAsia="MS Mincho"/>
          <w:lang w:val="en-US" w:eastAsia="ja-JP"/>
        </w:rPr>
        <w:t xml:space="preserve">for </w:t>
      </w:r>
      <w:proofErr w:type="spellStart"/>
      <w:r w:rsidR="00F82087">
        <w:rPr>
          <w:rFonts w:eastAsia="MS Mincho"/>
          <w:lang w:val="en-US" w:eastAsia="ja-JP"/>
        </w:rPr>
        <w:t>Uu</w:t>
      </w:r>
      <w:proofErr w:type="spellEnd"/>
      <w:r w:rsidR="00F82087">
        <w:rPr>
          <w:rFonts w:eastAsia="MS Mincho"/>
          <w:lang w:val="en-US" w:eastAsia="ja-JP"/>
        </w:rPr>
        <w:t xml:space="preserve"> link </w:t>
      </w:r>
      <w:r>
        <w:rPr>
          <w:rFonts w:eastAsia="MS Mincho"/>
          <w:lang w:val="en-US" w:eastAsia="ja-JP"/>
        </w:rPr>
        <w:t>enables to multiplex traffic of the remote UEs</w:t>
      </w:r>
      <w:r>
        <w:rPr>
          <w:rFonts w:eastAsia="MS Mincho"/>
          <w:lang w:eastAsia="ja-JP"/>
        </w:rPr>
        <w:t xml:space="preserve"> onto the relay UE’s </w:t>
      </w:r>
      <w:proofErr w:type="spellStart"/>
      <w:r>
        <w:rPr>
          <w:rFonts w:eastAsia="MS Mincho"/>
          <w:lang w:eastAsia="ja-JP"/>
        </w:rPr>
        <w:t>Uu</w:t>
      </w:r>
      <w:proofErr w:type="spellEnd"/>
      <w:r>
        <w:rPr>
          <w:rFonts w:eastAsia="MS Mincho"/>
          <w:lang w:eastAsia="ja-JP"/>
        </w:rPr>
        <w:t xml:space="preserve"> DRB, which i</w:t>
      </w:r>
      <w:r w:rsidR="00686F26">
        <w:rPr>
          <w:rFonts w:eastAsia="MS Mincho"/>
          <w:lang w:eastAsia="ja-JP"/>
        </w:rPr>
        <w:t xml:space="preserve">s used to relay traffic to/from </w:t>
      </w:r>
      <w:r>
        <w:rPr>
          <w:rFonts w:eastAsia="MS Mincho"/>
          <w:lang w:val="en-US" w:eastAsia="ja-JP"/>
        </w:rPr>
        <w:t xml:space="preserve">Remote UEs. How the mapping </w:t>
      </w:r>
      <w:r w:rsidRPr="00110771">
        <w:rPr>
          <w:rFonts w:eastAsia="MS Mincho"/>
          <w:lang w:val="en-US" w:eastAsia="ja-JP"/>
        </w:rPr>
        <w:t xml:space="preserve">of the traffic between </w:t>
      </w:r>
      <w:proofErr w:type="spellStart"/>
      <w:r w:rsidRPr="00110771">
        <w:rPr>
          <w:rFonts w:eastAsia="MS Mincho"/>
          <w:lang w:val="en-US" w:eastAsia="ja-JP"/>
        </w:rPr>
        <w:t>sidelink</w:t>
      </w:r>
      <w:proofErr w:type="spellEnd"/>
      <w:r w:rsidRPr="00110771">
        <w:rPr>
          <w:rFonts w:eastAsia="MS Mincho"/>
          <w:lang w:val="en-US" w:eastAsia="ja-JP"/>
        </w:rPr>
        <w:t xml:space="preserve"> bearers and </w:t>
      </w:r>
      <w:proofErr w:type="spellStart"/>
      <w:r w:rsidRPr="00110771">
        <w:rPr>
          <w:rFonts w:eastAsia="MS Mincho"/>
          <w:lang w:val="en-US" w:eastAsia="ja-JP"/>
        </w:rPr>
        <w:t>Uu</w:t>
      </w:r>
      <w:proofErr w:type="spellEnd"/>
      <w:r w:rsidRPr="00110771">
        <w:rPr>
          <w:rFonts w:eastAsia="MS Mincho"/>
          <w:lang w:val="en-US" w:eastAsia="ja-JP"/>
        </w:rPr>
        <w:t xml:space="preserve"> bearers is done is up to the </w:t>
      </w:r>
      <w:proofErr w:type="spellStart"/>
      <w:r w:rsidR="00686F26">
        <w:rPr>
          <w:rFonts w:eastAsia="MS Mincho"/>
          <w:lang w:val="en-US" w:eastAsia="ja-JP"/>
        </w:rPr>
        <w:t>gNB</w:t>
      </w:r>
      <w:proofErr w:type="spellEnd"/>
      <w:r w:rsidRPr="00110771">
        <w:rPr>
          <w:rFonts w:eastAsia="MS Mincho"/>
          <w:lang w:val="en-US" w:eastAsia="ja-JP"/>
        </w:rPr>
        <w:t xml:space="preserve"> implementation</w:t>
      </w:r>
      <w:r w:rsidR="00686F26">
        <w:rPr>
          <w:rFonts w:eastAsia="MS Mincho"/>
          <w:lang w:val="en-US" w:eastAsia="ja-JP"/>
        </w:rPr>
        <w:t>.</w:t>
      </w:r>
      <w:r w:rsidR="00BC15C1">
        <w:rPr>
          <w:rFonts w:eastAsiaTheme="minorEastAsia"/>
          <w:lang w:val="en-US" w:eastAsia="ko-KR"/>
        </w:rPr>
        <w:t xml:space="preserve"> </w:t>
      </w:r>
    </w:p>
    <w:p w14:paraId="43164779" w14:textId="262C1E05" w:rsidR="00686F26" w:rsidRDefault="005449D1" w:rsidP="00264F05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As a result of the discussion, </w:t>
      </w:r>
      <w:r w:rsidR="00F82087">
        <w:rPr>
          <w:rFonts w:eastAsiaTheme="minorEastAsia"/>
          <w:lang w:val="en-US" w:eastAsia="ko-KR"/>
        </w:rPr>
        <w:t xml:space="preserve">RAN2 decided </w:t>
      </w:r>
      <w:r w:rsidR="00881E9B">
        <w:rPr>
          <w:rFonts w:eastAsiaTheme="minorEastAsia"/>
          <w:lang w:val="en-US" w:eastAsia="ko-KR"/>
        </w:rPr>
        <w:t xml:space="preserve">that </w:t>
      </w:r>
      <w:r w:rsidR="00B10F37">
        <w:rPr>
          <w:rFonts w:eastAsiaTheme="minorEastAsia"/>
          <w:lang w:val="en-US" w:eastAsia="ko-KR"/>
        </w:rPr>
        <w:t xml:space="preserve">the </w:t>
      </w:r>
      <w:r w:rsidR="00881E9B">
        <w:rPr>
          <w:rFonts w:eastAsiaTheme="minorEastAsia"/>
          <w:lang w:val="en-US" w:eastAsia="ko-KR"/>
        </w:rPr>
        <w:t xml:space="preserve">adaption layer is </w:t>
      </w:r>
      <w:r w:rsidR="00686F26">
        <w:rPr>
          <w:rFonts w:eastAsiaTheme="minorEastAsia"/>
          <w:lang w:val="en-US" w:eastAsia="ko-KR"/>
        </w:rPr>
        <w:t xml:space="preserve">considered </w:t>
      </w:r>
      <w:r w:rsidR="00BC15C1">
        <w:rPr>
          <w:rFonts w:eastAsiaTheme="minorEastAsia"/>
          <w:lang w:val="en-US" w:eastAsia="ko-KR"/>
        </w:rPr>
        <w:t>to be located</w:t>
      </w:r>
      <w:r w:rsidR="00686F26">
        <w:rPr>
          <w:rFonts w:eastAsiaTheme="minorEastAsia"/>
          <w:lang w:val="en-US" w:eastAsia="ko-KR"/>
        </w:rPr>
        <w:t xml:space="preserve"> over RLC </w:t>
      </w:r>
      <w:proofErr w:type="spellStart"/>
      <w:r w:rsidR="00686F26">
        <w:rPr>
          <w:rFonts w:eastAsiaTheme="minorEastAsia"/>
          <w:lang w:val="en-US" w:eastAsia="ko-KR"/>
        </w:rPr>
        <w:t>sublayer</w:t>
      </w:r>
      <w:proofErr w:type="spellEnd"/>
      <w:r w:rsidR="00686F26">
        <w:rPr>
          <w:rFonts w:eastAsiaTheme="minorEastAsia"/>
          <w:lang w:val="en-US" w:eastAsia="ko-KR"/>
        </w:rPr>
        <w:t>.</w:t>
      </w:r>
      <w:r w:rsidR="00BC15C1">
        <w:rPr>
          <w:rFonts w:eastAsiaTheme="minorEastAsia"/>
          <w:lang w:val="en-US" w:eastAsia="ko-KR"/>
        </w:rPr>
        <w:t xml:space="preserve"> </w:t>
      </w:r>
      <w:r w:rsidR="00F82087">
        <w:rPr>
          <w:rFonts w:eastAsiaTheme="minorEastAsia"/>
          <w:lang w:val="en-US" w:eastAsia="ko-KR"/>
        </w:rPr>
        <w:t>W</w:t>
      </w:r>
      <w:r>
        <w:rPr>
          <w:rFonts w:eastAsiaTheme="minorEastAsia"/>
          <w:lang w:val="en-US" w:eastAsia="ko-KR"/>
        </w:rPr>
        <w:t xml:space="preserve">e also agree that </w:t>
      </w:r>
      <w:r w:rsidR="00B10F37">
        <w:rPr>
          <w:rFonts w:eastAsiaTheme="minor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>adaption layer is located o</w:t>
      </w:r>
      <w:r w:rsidR="00F82087">
        <w:rPr>
          <w:rFonts w:eastAsiaTheme="minorEastAsia"/>
          <w:lang w:val="en-US" w:eastAsia="ko-KR"/>
        </w:rPr>
        <w:t xml:space="preserve">ver RLC. </w:t>
      </w:r>
      <w:r w:rsidR="00B10F37">
        <w:rPr>
          <w:rFonts w:eastAsiaTheme="minorEastAsia"/>
          <w:lang w:val="en-US" w:eastAsia="ko-KR"/>
        </w:rPr>
        <w:t>On top of the</w:t>
      </w:r>
      <w:r w:rsidR="00BC15C1">
        <w:rPr>
          <w:rFonts w:eastAsiaTheme="minorEastAsia"/>
          <w:lang w:val="en-US" w:eastAsia="ko-KR"/>
        </w:rPr>
        <w:t xml:space="preserve"> legacy protocol stack, we also fine to support RLC adaptation layer on PC5 link</w:t>
      </w:r>
      <w:r w:rsidR="00B10F37">
        <w:rPr>
          <w:rFonts w:eastAsiaTheme="minorEastAsia"/>
          <w:lang w:val="en-US" w:eastAsia="ko-KR"/>
        </w:rPr>
        <w:t xml:space="preserve"> between remote UE and relay UE</w:t>
      </w:r>
      <w:r w:rsidR="00BC15C1">
        <w:rPr>
          <w:rFonts w:eastAsiaTheme="minorEastAsia"/>
          <w:lang w:val="en-US" w:eastAsia="ko-KR"/>
        </w:rPr>
        <w:t xml:space="preserve"> for reliability improvement since RLC AM mode and </w:t>
      </w:r>
      <w:proofErr w:type="spellStart"/>
      <w:r w:rsidR="00BC15C1">
        <w:rPr>
          <w:rFonts w:eastAsiaTheme="minorEastAsia"/>
          <w:lang w:val="en-US" w:eastAsia="ko-KR"/>
        </w:rPr>
        <w:t>sidelink</w:t>
      </w:r>
      <w:proofErr w:type="spellEnd"/>
      <w:r w:rsidR="00BC15C1">
        <w:rPr>
          <w:rFonts w:eastAsiaTheme="minorEastAsia"/>
          <w:lang w:val="en-US" w:eastAsia="ko-KR"/>
        </w:rPr>
        <w:t xml:space="preserve"> RLF can be supported. </w:t>
      </w:r>
    </w:p>
    <w:p w14:paraId="79C5D714" w14:textId="41322A37" w:rsidR="00686F26" w:rsidRPr="00C91AF9" w:rsidRDefault="00686F26" w:rsidP="00C91AF9">
      <w:pPr>
        <w:rPr>
          <w:b/>
          <w:lang w:eastAsia="ko-KR"/>
        </w:rPr>
      </w:pPr>
      <w:r w:rsidRPr="00C91AF9">
        <w:rPr>
          <w:b/>
          <w:lang w:eastAsia="ko-KR"/>
        </w:rPr>
        <w:t>Proposal 1. In layer-2 relaying, RAN2 can reuse adaption layer in the Rel-14 FeD2D.</w:t>
      </w:r>
    </w:p>
    <w:p w14:paraId="6291B984" w14:textId="16D1397C" w:rsidR="00686F26" w:rsidRPr="00C91AF9" w:rsidRDefault="00686F26" w:rsidP="00C91AF9">
      <w:pPr>
        <w:rPr>
          <w:b/>
          <w:lang w:eastAsia="ko-KR"/>
        </w:rPr>
      </w:pPr>
      <w:r w:rsidRPr="00C91AF9">
        <w:rPr>
          <w:b/>
          <w:lang w:eastAsia="ko-KR"/>
        </w:rPr>
        <w:t xml:space="preserve">Proposal 2. In layer-2 relaying, </w:t>
      </w:r>
      <w:r w:rsidR="005449D1">
        <w:rPr>
          <w:b/>
          <w:lang w:eastAsia="ko-KR"/>
        </w:rPr>
        <w:t xml:space="preserve">RAN2 should consider that </w:t>
      </w:r>
      <w:r w:rsidRPr="00C91AF9">
        <w:rPr>
          <w:b/>
          <w:lang w:eastAsia="ko-KR"/>
        </w:rPr>
        <w:t>adaptation layer is located on over RLC layer.</w:t>
      </w:r>
    </w:p>
    <w:p w14:paraId="58CA4D06" w14:textId="77777777" w:rsidR="00B81706" w:rsidRDefault="00B81706" w:rsidP="00E13AAD">
      <w:pPr>
        <w:jc w:val="both"/>
        <w:rPr>
          <w:rFonts w:ascii="Arial" w:hAnsi="Arial" w:cs="Arial"/>
          <w:iCs/>
          <w:sz w:val="28"/>
          <w:lang w:eastAsia="ko-KR"/>
        </w:rPr>
      </w:pPr>
    </w:p>
    <w:p w14:paraId="5881B631" w14:textId="61B164BB" w:rsidR="00E13AAD" w:rsidRPr="00C91AF9" w:rsidRDefault="00E13AAD" w:rsidP="00E13AAD">
      <w:pPr>
        <w:jc w:val="both"/>
        <w:rPr>
          <w:rFonts w:ascii="Arial" w:hAnsi="Arial" w:cs="Arial"/>
          <w:iCs/>
          <w:sz w:val="24"/>
          <w:lang w:eastAsia="ko-KR"/>
        </w:rPr>
      </w:pPr>
      <w:r w:rsidRPr="00C91AF9">
        <w:rPr>
          <w:rFonts w:ascii="Arial" w:hAnsi="Arial" w:cs="Arial"/>
          <w:iCs/>
          <w:sz w:val="24"/>
          <w:lang w:eastAsia="ko-KR"/>
        </w:rPr>
        <w:t>2.</w:t>
      </w:r>
      <w:r w:rsidR="00193F23">
        <w:rPr>
          <w:rFonts w:ascii="Arial" w:hAnsi="Arial" w:cs="Arial"/>
          <w:iCs/>
          <w:sz w:val="24"/>
          <w:lang w:eastAsia="ko-KR"/>
        </w:rPr>
        <w:t>1.</w:t>
      </w:r>
      <w:r w:rsidRPr="00C91AF9">
        <w:rPr>
          <w:rFonts w:ascii="Arial" w:hAnsi="Arial" w:cs="Arial"/>
          <w:iCs/>
          <w:sz w:val="24"/>
          <w:lang w:eastAsia="ko-KR"/>
        </w:rPr>
        <w:t>2 Layer-3 relaying</w:t>
      </w:r>
    </w:p>
    <w:p w14:paraId="35E8344F" w14:textId="55DEF6A1" w:rsidR="00B81706" w:rsidRDefault="00E13AAD">
      <w:pPr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T</w:t>
      </w:r>
      <w:r w:rsidRPr="00C91AF9">
        <w:rPr>
          <w:rFonts w:eastAsiaTheme="minorEastAsia"/>
          <w:lang w:val="en-US" w:eastAsia="ko-KR"/>
        </w:rPr>
        <w:t xml:space="preserve">o study protocol stack for relaying, it is worth reviewing the previous </w:t>
      </w:r>
      <w:r>
        <w:rPr>
          <w:rFonts w:eastAsiaTheme="minorEastAsia"/>
          <w:lang w:val="en-US" w:eastAsia="ko-KR"/>
        </w:rPr>
        <w:t xml:space="preserve">layer-3 based </w:t>
      </w:r>
      <w:r w:rsidR="006149B5">
        <w:rPr>
          <w:rFonts w:eastAsiaTheme="minorEastAsia"/>
          <w:lang w:val="en-US" w:eastAsia="ko-KR"/>
        </w:rPr>
        <w:t>protocol stack</w:t>
      </w:r>
      <w:r w:rsidRPr="00C91AF9">
        <w:rPr>
          <w:rFonts w:eastAsiaTheme="minorEastAsia"/>
          <w:lang w:val="en-US" w:eastAsia="ko-KR"/>
        </w:rPr>
        <w:t xml:space="preserve"> which </w:t>
      </w:r>
      <w:r w:rsidR="006149B5">
        <w:rPr>
          <w:rFonts w:eastAsiaTheme="minorEastAsia"/>
          <w:lang w:val="en-US" w:eastAsia="ko-KR"/>
        </w:rPr>
        <w:t>was</w:t>
      </w:r>
      <w:r w:rsidRPr="00C91AF9">
        <w:rPr>
          <w:rFonts w:eastAsiaTheme="minorEastAsia"/>
          <w:lang w:val="en-US" w:eastAsia="ko-KR"/>
        </w:rPr>
        <w:t xml:space="preserve"> specified for relaying functionality.</w:t>
      </w:r>
      <w:r>
        <w:rPr>
          <w:rFonts w:eastAsiaTheme="minorEastAsia"/>
          <w:lang w:val="en-US" w:eastAsia="ko-KR"/>
        </w:rPr>
        <w:t xml:space="preserve"> This</w:t>
      </w:r>
      <w:r w:rsidRPr="00C91AF9">
        <w:rPr>
          <w:rFonts w:eastAsiaTheme="minorEastAsia"/>
          <w:lang w:val="en-US" w:eastAsia="ko-KR"/>
        </w:rPr>
        <w:t xml:space="preserve"> model of protocol stack </w:t>
      </w:r>
      <w:r w:rsidR="006149B5">
        <w:rPr>
          <w:rFonts w:eastAsiaTheme="minorEastAsia"/>
          <w:lang w:val="en-US" w:eastAsia="ko-KR"/>
        </w:rPr>
        <w:t>was</w:t>
      </w:r>
      <w:r w:rsidRPr="00C91AF9">
        <w:rPr>
          <w:rFonts w:eastAsiaTheme="minorEastAsia"/>
          <w:lang w:val="en-US" w:eastAsia="ko-KR"/>
        </w:rPr>
        <w:t xml:space="preserve"> introduced for Rel-10 </w:t>
      </w:r>
      <w:r>
        <w:rPr>
          <w:rFonts w:eastAsiaTheme="minorEastAsia"/>
          <w:lang w:val="en-US" w:eastAsia="ko-KR"/>
        </w:rPr>
        <w:t xml:space="preserve">Relay node. </w:t>
      </w:r>
      <w:r w:rsidR="00B81706" w:rsidRPr="00477F1A">
        <w:rPr>
          <w:rFonts w:eastAsia="맑은 고딕"/>
          <w:lang w:eastAsia="ko-KR"/>
        </w:rPr>
        <w:t xml:space="preserve">Though the relay UE is a network entity, the following model could be considered for </w:t>
      </w:r>
      <w:proofErr w:type="spellStart"/>
      <w:r w:rsidR="00B81706">
        <w:rPr>
          <w:rFonts w:eastAsia="맑은 고딕"/>
          <w:lang w:eastAsia="ko-KR"/>
        </w:rPr>
        <w:t>sidelink</w:t>
      </w:r>
      <w:proofErr w:type="spellEnd"/>
      <w:r w:rsidR="00B81706">
        <w:rPr>
          <w:rFonts w:eastAsia="맑은 고딕"/>
          <w:lang w:eastAsia="ko-KR"/>
        </w:rPr>
        <w:t xml:space="preserve"> </w:t>
      </w:r>
      <w:r w:rsidR="00B81706" w:rsidRPr="00477F1A">
        <w:rPr>
          <w:rFonts w:eastAsia="맑은 고딕"/>
          <w:lang w:eastAsia="ko-KR"/>
        </w:rPr>
        <w:t>relay</w:t>
      </w:r>
      <w:r w:rsidR="00B81706">
        <w:rPr>
          <w:rFonts w:eastAsia="맑은 고딕"/>
          <w:lang w:eastAsia="ko-KR"/>
        </w:rPr>
        <w:t xml:space="preserve"> UE</w:t>
      </w:r>
      <w:r w:rsidR="00B81706" w:rsidRPr="00477F1A">
        <w:rPr>
          <w:rFonts w:eastAsia="맑은 고딕"/>
          <w:lang w:eastAsia="ko-KR"/>
        </w:rPr>
        <w:t>.</w:t>
      </w:r>
    </w:p>
    <w:p w14:paraId="62F82633" w14:textId="78D17C33" w:rsidR="00E13AAD" w:rsidRDefault="00E13AAD" w:rsidP="00C91AF9">
      <w:pPr>
        <w:jc w:val="both"/>
        <w:rPr>
          <w:rFonts w:eastAsiaTheme="minorEastAsia"/>
          <w:lang w:val="en-US" w:eastAsia="ko-KR"/>
        </w:rPr>
      </w:pPr>
      <w:r w:rsidRPr="00C91AF9">
        <w:rPr>
          <w:rFonts w:eastAsiaTheme="minorEastAsia"/>
          <w:lang w:val="en-US" w:eastAsia="ko-KR"/>
        </w:rPr>
        <w:t xml:space="preserve">For the Rel-10 fixed relay supporting </w:t>
      </w:r>
      <w:r w:rsidR="003A13D2">
        <w:rPr>
          <w:rFonts w:eastAsiaTheme="minorEastAsia"/>
          <w:lang w:val="en-US" w:eastAsia="ko-KR"/>
        </w:rPr>
        <w:t xml:space="preserve">(i.e. </w:t>
      </w:r>
      <w:r w:rsidRPr="00C91AF9">
        <w:rPr>
          <w:rFonts w:eastAsiaTheme="minorEastAsia"/>
          <w:lang w:val="en-US" w:eastAsia="ko-KR"/>
        </w:rPr>
        <w:t>one-hop relaying</w:t>
      </w:r>
      <w:r w:rsidR="003A13D2">
        <w:rPr>
          <w:rFonts w:eastAsiaTheme="minorEastAsia"/>
          <w:lang w:val="en-US" w:eastAsia="ko-KR"/>
        </w:rPr>
        <w:t>)</w:t>
      </w:r>
      <w:r w:rsidRPr="00C91AF9">
        <w:rPr>
          <w:rFonts w:eastAsiaTheme="minorEastAsia"/>
          <w:lang w:val="en-US" w:eastAsia="ko-KR"/>
        </w:rPr>
        <w:t>, the protocol stack f</w:t>
      </w:r>
      <w:r>
        <w:rPr>
          <w:rFonts w:eastAsiaTheme="minorEastAsia"/>
          <w:lang w:val="en-US" w:eastAsia="ko-KR"/>
        </w:rPr>
        <w:t xml:space="preserve">or RN is defined </w:t>
      </w:r>
      <w:r w:rsidR="00B66AAF">
        <w:rPr>
          <w:rFonts w:eastAsiaTheme="minorEastAsia"/>
          <w:lang w:val="en-US" w:eastAsia="ko-KR"/>
        </w:rPr>
        <w:t xml:space="preserve">[3] below </w:t>
      </w:r>
      <w:r w:rsidRPr="00C91AF9">
        <w:rPr>
          <w:rFonts w:eastAsiaTheme="minorEastAsia"/>
          <w:lang w:val="en-US" w:eastAsia="ko-KR"/>
        </w:rPr>
        <w:t xml:space="preserve">and no changes are made to radio interface between UE and RN compared to the interface between UE and </w:t>
      </w:r>
      <w:proofErr w:type="spellStart"/>
      <w:r w:rsidRPr="00C91AF9">
        <w:rPr>
          <w:rFonts w:eastAsiaTheme="minorEastAsia"/>
          <w:lang w:val="en-US" w:eastAsia="ko-KR"/>
        </w:rPr>
        <w:t>eNB</w:t>
      </w:r>
      <w:proofErr w:type="spellEnd"/>
      <w:r w:rsidRPr="00C91AF9">
        <w:rPr>
          <w:rFonts w:eastAsiaTheme="minorEastAsia"/>
          <w:lang w:val="en-US" w:eastAsia="ko-KR"/>
        </w:rPr>
        <w:t>.</w:t>
      </w:r>
      <w:r w:rsidR="00986E38">
        <w:rPr>
          <w:rFonts w:eastAsiaTheme="minorEastAsia"/>
          <w:lang w:val="en-US" w:eastAsia="ko-KR"/>
        </w:rPr>
        <w:t xml:space="preserve"> </w:t>
      </w:r>
      <w:r w:rsidR="00986E38" w:rsidRPr="00C91AF9">
        <w:rPr>
          <w:rFonts w:eastAsiaTheme="minorEastAsia"/>
          <w:lang w:val="en-US" w:eastAsia="ko-KR"/>
        </w:rPr>
        <w:t xml:space="preserve">The RN connects to the </w:t>
      </w:r>
      <w:proofErr w:type="spellStart"/>
      <w:r w:rsidR="00986E38" w:rsidRPr="00C91AF9">
        <w:rPr>
          <w:rFonts w:eastAsiaTheme="minorEastAsia"/>
          <w:lang w:val="en-US" w:eastAsia="ko-KR"/>
        </w:rPr>
        <w:t>DeNB</w:t>
      </w:r>
      <w:proofErr w:type="spellEnd"/>
      <w:r w:rsidR="00986E38" w:rsidRPr="00C91AF9">
        <w:rPr>
          <w:rFonts w:eastAsiaTheme="minorEastAsia"/>
          <w:lang w:val="en-US" w:eastAsia="ko-KR"/>
        </w:rPr>
        <w:t xml:space="preserve"> via the </w:t>
      </w:r>
      <w:proofErr w:type="gramStart"/>
      <w:r w:rsidR="00986E38" w:rsidRPr="00C91AF9">
        <w:rPr>
          <w:rFonts w:eastAsiaTheme="minorEastAsia"/>
          <w:lang w:val="en-US" w:eastAsia="ko-KR"/>
        </w:rPr>
        <w:t>Un</w:t>
      </w:r>
      <w:proofErr w:type="gramEnd"/>
      <w:r w:rsidR="00986E38" w:rsidRPr="00C91AF9">
        <w:rPr>
          <w:rFonts w:eastAsiaTheme="minorEastAsia"/>
          <w:lang w:val="en-US" w:eastAsia="ko-KR"/>
        </w:rPr>
        <w:t xml:space="preserve"> interface using the same radio protocols and procedures as a UE connecting to an </w:t>
      </w:r>
      <w:proofErr w:type="spellStart"/>
      <w:r w:rsidR="00986E38" w:rsidRPr="00C91AF9">
        <w:rPr>
          <w:rFonts w:eastAsiaTheme="minorEastAsia"/>
          <w:lang w:val="en-US" w:eastAsia="ko-KR"/>
        </w:rPr>
        <w:t>eNB</w:t>
      </w:r>
      <w:proofErr w:type="spellEnd"/>
      <w:r w:rsidR="00986E38" w:rsidRPr="00C91AF9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>In layer-3 protocol aspect, R</w:t>
      </w:r>
      <w:r w:rsidR="00184A52">
        <w:rPr>
          <w:rFonts w:eastAsiaTheme="minorEastAsia"/>
          <w:lang w:val="en-US" w:eastAsia="ko-KR"/>
        </w:rPr>
        <w:t>AN2 can consider to reuse legacy Layer-3 protocol stack for relay node.</w:t>
      </w:r>
    </w:p>
    <w:p w14:paraId="4FE393F9" w14:textId="622616B7" w:rsidR="00B66AAF" w:rsidRDefault="00B66AAF" w:rsidP="00B66AAF">
      <w:pPr>
        <w:jc w:val="both"/>
        <w:rPr>
          <w:b/>
          <w:lang w:eastAsia="ko-KR"/>
        </w:rPr>
      </w:pPr>
      <w:r w:rsidRPr="00477F1A">
        <w:rPr>
          <w:b/>
          <w:lang w:eastAsia="ko-KR"/>
        </w:rPr>
        <w:t xml:space="preserve">Proposal </w:t>
      </w:r>
      <w:r w:rsidR="00DE0110">
        <w:rPr>
          <w:b/>
          <w:lang w:eastAsia="ko-KR"/>
        </w:rPr>
        <w:t>3</w:t>
      </w:r>
      <w:r w:rsidRPr="00477F1A">
        <w:rPr>
          <w:b/>
          <w:lang w:eastAsia="ko-KR"/>
        </w:rPr>
        <w:t xml:space="preserve">. </w:t>
      </w:r>
      <w:r>
        <w:rPr>
          <w:b/>
          <w:lang w:eastAsia="ko-KR"/>
        </w:rPr>
        <w:t>In L</w:t>
      </w:r>
      <w:r w:rsidRPr="00477F1A">
        <w:rPr>
          <w:b/>
          <w:lang w:eastAsia="ko-KR"/>
        </w:rPr>
        <w:t>ayer-</w:t>
      </w:r>
      <w:r>
        <w:rPr>
          <w:b/>
          <w:lang w:eastAsia="ko-KR"/>
        </w:rPr>
        <w:t>3</w:t>
      </w:r>
      <w:r w:rsidRPr="00477F1A">
        <w:rPr>
          <w:b/>
          <w:lang w:eastAsia="ko-KR"/>
        </w:rPr>
        <w:t xml:space="preserve"> relaying, RAN2 </w:t>
      </w:r>
      <w:r w:rsidR="00184A52">
        <w:rPr>
          <w:b/>
          <w:lang w:eastAsia="ko-KR"/>
        </w:rPr>
        <w:t xml:space="preserve">can reuse legacy </w:t>
      </w:r>
      <w:r w:rsidRPr="00477F1A">
        <w:rPr>
          <w:b/>
          <w:lang w:eastAsia="ko-KR"/>
        </w:rPr>
        <w:t>protocol stack</w:t>
      </w:r>
      <w:r>
        <w:rPr>
          <w:b/>
          <w:lang w:eastAsia="ko-KR"/>
        </w:rPr>
        <w:t xml:space="preserve"> for Relay node</w:t>
      </w:r>
      <w:r w:rsidR="00184A52">
        <w:rPr>
          <w:b/>
          <w:lang w:eastAsia="ko-KR"/>
        </w:rPr>
        <w:t>.</w:t>
      </w:r>
    </w:p>
    <w:p w14:paraId="6C13D51C" w14:textId="77777777" w:rsidR="00B66AAF" w:rsidRPr="00C91AF9" w:rsidRDefault="00B66AAF" w:rsidP="00C91AF9">
      <w:pPr>
        <w:jc w:val="both"/>
        <w:rPr>
          <w:rFonts w:eastAsiaTheme="minorEastAsia"/>
          <w:lang w:eastAsia="ko-KR"/>
        </w:rPr>
      </w:pPr>
    </w:p>
    <w:p w14:paraId="2EF43B14" w14:textId="5CF2A56B" w:rsidR="00986E38" w:rsidRPr="00B74D1F" w:rsidRDefault="00986E38" w:rsidP="00986E38">
      <w:pPr>
        <w:pStyle w:val="TH"/>
        <w:rPr>
          <w:kern w:val="2"/>
          <w:lang w:eastAsia="zh-CN"/>
        </w:rPr>
      </w:pPr>
      <w:r w:rsidRPr="00B74D1F">
        <w:rPr>
          <w:kern w:val="2"/>
          <w:lang w:eastAsia="zh-CN"/>
        </w:rPr>
        <w:object w:dxaOrig="7245" w:dyaOrig="4365" w14:anchorId="72AF8C63">
          <v:shape id="_x0000_i1027" type="#_x0000_t75" style="width:262.6pt;height:157.85pt" o:ole="">
            <v:imagedata r:id="rId12" o:title=""/>
          </v:shape>
          <o:OLEObject Type="Embed" ProgID="Visio.Drawing.11" ShapeID="_x0000_i1027" DrawAspect="Content" ObjectID="_1658313564" r:id="rId13"/>
        </w:object>
      </w:r>
    </w:p>
    <w:p w14:paraId="6A8B3718" w14:textId="2BF883B1" w:rsidR="00986E38" w:rsidRPr="00B74D1F" w:rsidRDefault="00986E38" w:rsidP="00C91AF9">
      <w:pPr>
        <w:pStyle w:val="TF"/>
        <w:rPr>
          <w:lang w:eastAsia="ko-KR"/>
        </w:rPr>
      </w:pPr>
      <w:r w:rsidRPr="00B74D1F">
        <w:rPr>
          <w:lang w:eastAsia="ko-KR"/>
        </w:rPr>
        <w:t xml:space="preserve">Figure </w:t>
      </w:r>
      <w:r>
        <w:rPr>
          <w:lang w:eastAsia="ko-KR"/>
        </w:rPr>
        <w:t xml:space="preserve">2.3 </w:t>
      </w:r>
      <w:r w:rsidRPr="00B74D1F">
        <w:rPr>
          <w:lang w:eastAsia="ko-KR"/>
        </w:rPr>
        <w:t>Radio control plane protocol stack for supporting RNs</w:t>
      </w:r>
    </w:p>
    <w:p w14:paraId="79CD82D6" w14:textId="12C9ACBD" w:rsidR="00986E38" w:rsidRPr="00B74D1F" w:rsidRDefault="00B671C7" w:rsidP="00986E38">
      <w:pPr>
        <w:pStyle w:val="TH"/>
      </w:pPr>
      <w:r w:rsidRPr="00B74D1F">
        <w:object w:dxaOrig="3598" w:dyaOrig="2492" w14:anchorId="53A9AA39">
          <v:shape id="_x0000_i1028" type="#_x0000_t75" style="width:160.6pt;height:111.25pt" o:ole="">
            <v:imagedata r:id="rId14" o:title=""/>
          </v:shape>
          <o:OLEObject Type="Embed" ProgID="Visio.Drawing.11" ShapeID="_x0000_i1028" DrawAspect="Content" ObjectID="_1658313565" r:id="rId15"/>
        </w:object>
      </w:r>
    </w:p>
    <w:p w14:paraId="5C2133E4" w14:textId="2E054F1A" w:rsidR="00986E38" w:rsidRPr="00B74D1F" w:rsidRDefault="00986E38" w:rsidP="00986E38">
      <w:pPr>
        <w:pStyle w:val="TF"/>
        <w:outlineLvl w:val="0"/>
        <w:rPr>
          <w:lang w:eastAsia="ko-KR"/>
        </w:rPr>
      </w:pPr>
      <w:r w:rsidRPr="00B74D1F">
        <w:rPr>
          <w:lang w:eastAsia="ko-KR"/>
        </w:rPr>
        <w:t xml:space="preserve">Figure </w:t>
      </w:r>
      <w:r>
        <w:rPr>
          <w:lang w:eastAsia="ko-KR"/>
        </w:rPr>
        <w:t>2.4</w:t>
      </w:r>
      <w:r w:rsidRPr="00B74D1F">
        <w:rPr>
          <w:lang w:eastAsia="ko-KR"/>
        </w:rPr>
        <w:t xml:space="preserve"> Radio user plane protocol stack for supporting RNs</w:t>
      </w:r>
    </w:p>
    <w:p w14:paraId="6FAC76F1" w14:textId="77777777" w:rsidR="00AF4C45" w:rsidRPr="00484DD3" w:rsidRDefault="00AF4C45" w:rsidP="00484DD3">
      <w:pPr>
        <w:jc w:val="both"/>
        <w:rPr>
          <w:b/>
          <w:lang w:val="en-US" w:eastAsia="ko-KR"/>
        </w:rPr>
      </w:pPr>
    </w:p>
    <w:p w14:paraId="4D59CD24" w14:textId="6EE1C330" w:rsidR="0058269B" w:rsidRDefault="00193F23" w:rsidP="00C91AF9">
      <w:pPr>
        <w:rPr>
          <w:rFonts w:ascii="Arial" w:hAnsi="Arial" w:cs="Arial"/>
          <w:iCs/>
          <w:sz w:val="28"/>
          <w:szCs w:val="28"/>
        </w:rPr>
      </w:pPr>
      <w:r>
        <w:rPr>
          <w:rFonts w:ascii="Arial" w:hAnsi="Arial" w:cs="Arial"/>
          <w:iCs/>
          <w:sz w:val="28"/>
          <w:szCs w:val="28"/>
          <w:lang w:eastAsia="ko-KR"/>
        </w:rPr>
        <w:t>2.2</w:t>
      </w:r>
      <w:r w:rsidR="0058269B">
        <w:rPr>
          <w:rFonts w:ascii="Arial" w:hAnsi="Arial" w:cs="Arial"/>
          <w:iCs/>
          <w:sz w:val="28"/>
          <w:szCs w:val="28"/>
          <w:lang w:eastAsia="ko-KR"/>
        </w:rPr>
        <w:t xml:space="preserve"> </w:t>
      </w:r>
      <w:r w:rsidR="0058269B" w:rsidRPr="00C91AF9">
        <w:rPr>
          <w:rFonts w:ascii="Arial" w:hAnsi="Arial" w:cs="Arial"/>
          <w:iCs/>
          <w:sz w:val="28"/>
          <w:szCs w:val="28"/>
        </w:rPr>
        <w:t>Power saving</w:t>
      </w:r>
    </w:p>
    <w:p w14:paraId="27D45800" w14:textId="28A0C6D9" w:rsidR="00A03E69" w:rsidRDefault="0058269B">
      <w:pPr>
        <w:jc w:val="both"/>
        <w:rPr>
          <w:iCs/>
          <w:lang w:eastAsia="ko-KR"/>
        </w:rPr>
      </w:pPr>
      <w:r w:rsidRPr="00C91AF9">
        <w:rPr>
          <w:iCs/>
        </w:rPr>
        <w:t xml:space="preserve">According to the </w:t>
      </w:r>
      <w:r>
        <w:rPr>
          <w:iCs/>
        </w:rPr>
        <w:t xml:space="preserve">current </w:t>
      </w:r>
      <w:r w:rsidR="00A300F5">
        <w:rPr>
          <w:iCs/>
        </w:rPr>
        <w:t>SID</w:t>
      </w:r>
      <w:r w:rsidR="00D868F4">
        <w:rPr>
          <w:iCs/>
        </w:rPr>
        <w:t xml:space="preserve"> [1]</w:t>
      </w:r>
      <w:r w:rsidR="00A300F5">
        <w:rPr>
          <w:iCs/>
        </w:rPr>
        <w:t xml:space="preserve">, </w:t>
      </w:r>
      <w:proofErr w:type="spellStart"/>
      <w:r w:rsidR="00A300F5">
        <w:rPr>
          <w:iCs/>
        </w:rPr>
        <w:t>sidelink</w:t>
      </w:r>
      <w:proofErr w:type="spellEnd"/>
      <w:r w:rsidR="00A300F5">
        <w:rPr>
          <w:iCs/>
        </w:rPr>
        <w:t xml:space="preserve"> relaying functionality should be studied to improve </w:t>
      </w:r>
      <w:r>
        <w:rPr>
          <w:iCs/>
        </w:rPr>
        <w:t>power efficiency.</w:t>
      </w:r>
      <w:r w:rsidR="004549F7">
        <w:rPr>
          <w:iCs/>
        </w:rPr>
        <w:t xml:space="preserve"> To achieve the goal, </w:t>
      </w:r>
      <w:r w:rsidR="00A300F5">
        <w:rPr>
          <w:iCs/>
        </w:rPr>
        <w:t xml:space="preserve">RAN2 </w:t>
      </w:r>
      <w:r w:rsidR="00464E6F">
        <w:rPr>
          <w:iCs/>
        </w:rPr>
        <w:t xml:space="preserve">needs to </w:t>
      </w:r>
      <w:r w:rsidR="00A300F5">
        <w:rPr>
          <w:iCs/>
        </w:rPr>
        <w:t xml:space="preserve">consider power </w:t>
      </w:r>
      <w:r>
        <w:rPr>
          <w:iCs/>
        </w:rPr>
        <w:t>efficient relaying mechanism</w:t>
      </w:r>
      <w:r w:rsidR="00A300F5">
        <w:rPr>
          <w:iCs/>
        </w:rPr>
        <w:t xml:space="preserve"> between remote UE and network</w:t>
      </w:r>
      <w:r>
        <w:rPr>
          <w:iCs/>
        </w:rPr>
        <w:t xml:space="preserve">. </w:t>
      </w:r>
      <w:r w:rsidR="00464E6F">
        <w:rPr>
          <w:rFonts w:hint="eastAsia"/>
          <w:iCs/>
          <w:lang w:eastAsia="ko-KR"/>
        </w:rPr>
        <w:t>Let</w:t>
      </w:r>
      <w:r w:rsidR="004549F7">
        <w:rPr>
          <w:iCs/>
          <w:lang w:eastAsia="ko-KR"/>
        </w:rPr>
        <w:t xml:space="preserve"> us </w:t>
      </w:r>
      <w:r w:rsidR="00464E6F">
        <w:rPr>
          <w:iCs/>
          <w:lang w:eastAsia="ko-KR"/>
        </w:rPr>
        <w:t xml:space="preserve">assume </w:t>
      </w:r>
      <w:r w:rsidR="004549F7">
        <w:rPr>
          <w:iCs/>
          <w:lang w:eastAsia="ko-KR"/>
        </w:rPr>
        <w:t xml:space="preserve">this scenario. </w:t>
      </w:r>
      <w:r>
        <w:rPr>
          <w:iCs/>
        </w:rPr>
        <w:t xml:space="preserve">Upon PC5-RRC connection setup, </w:t>
      </w:r>
      <w:r w:rsidR="004549F7">
        <w:rPr>
          <w:iCs/>
        </w:rPr>
        <w:t xml:space="preserve">it is allowed that a </w:t>
      </w:r>
      <w:r>
        <w:rPr>
          <w:iCs/>
        </w:rPr>
        <w:t>remote UE’s data can be relayed by relay UE.</w:t>
      </w:r>
      <w:r w:rsidR="00D868F4">
        <w:rPr>
          <w:iCs/>
        </w:rPr>
        <w:t xml:space="preserve"> </w:t>
      </w:r>
      <w:r w:rsidR="00566742">
        <w:rPr>
          <w:iCs/>
        </w:rPr>
        <w:t>In remote UE’s perspective, it took for granted that</w:t>
      </w:r>
      <w:r w:rsidR="00D10E65">
        <w:rPr>
          <w:iCs/>
        </w:rPr>
        <w:t xml:space="preserve"> </w:t>
      </w:r>
      <w:r w:rsidR="00D868F4">
        <w:rPr>
          <w:iCs/>
        </w:rPr>
        <w:t>relayed communication</w:t>
      </w:r>
      <w:r w:rsidR="00D10E65">
        <w:rPr>
          <w:iCs/>
        </w:rPr>
        <w:t xml:space="preserve"> via relay UE</w:t>
      </w:r>
      <w:r w:rsidR="00727565">
        <w:rPr>
          <w:iCs/>
        </w:rPr>
        <w:t xml:space="preserve"> has more gain</w:t>
      </w:r>
      <w:r w:rsidR="00531F23">
        <w:rPr>
          <w:iCs/>
        </w:rPr>
        <w:t>s</w:t>
      </w:r>
      <w:r w:rsidR="00D868F4">
        <w:rPr>
          <w:iCs/>
        </w:rPr>
        <w:t xml:space="preserve"> (</w:t>
      </w:r>
      <w:r w:rsidR="00D10E65">
        <w:rPr>
          <w:iCs/>
        </w:rPr>
        <w:t xml:space="preserve">i.e., </w:t>
      </w:r>
      <w:r w:rsidR="00727565">
        <w:rPr>
          <w:iCs/>
        </w:rPr>
        <w:t>power</w:t>
      </w:r>
      <w:r w:rsidR="00531F23">
        <w:rPr>
          <w:iCs/>
        </w:rPr>
        <w:t>, coverage extension</w:t>
      </w:r>
      <w:r w:rsidR="00D868F4">
        <w:rPr>
          <w:iCs/>
        </w:rPr>
        <w:t xml:space="preserve">) compared to </w:t>
      </w:r>
      <w:r w:rsidR="003A13D2">
        <w:rPr>
          <w:iCs/>
        </w:rPr>
        <w:t xml:space="preserve">the direct </w:t>
      </w:r>
      <w:proofErr w:type="spellStart"/>
      <w:r w:rsidR="00D868F4">
        <w:rPr>
          <w:iCs/>
        </w:rPr>
        <w:t>Uu</w:t>
      </w:r>
      <w:proofErr w:type="spellEnd"/>
      <w:r w:rsidR="00D868F4">
        <w:rPr>
          <w:iCs/>
        </w:rPr>
        <w:t xml:space="preserve"> link communication.</w:t>
      </w:r>
      <w:r w:rsidR="00D868F4">
        <w:rPr>
          <w:rFonts w:hint="eastAsia"/>
          <w:iCs/>
          <w:lang w:eastAsia="ko-KR"/>
        </w:rPr>
        <w:t xml:space="preserve"> </w:t>
      </w:r>
    </w:p>
    <w:p w14:paraId="10BABF8E" w14:textId="77777777" w:rsidR="004D2D10" w:rsidRDefault="000D35A6">
      <w:pPr>
        <w:jc w:val="both"/>
        <w:rPr>
          <w:iCs/>
          <w:lang w:eastAsia="ko-KR"/>
        </w:rPr>
      </w:pPr>
      <w:r>
        <w:rPr>
          <w:iCs/>
        </w:rPr>
        <w:t>W</w:t>
      </w:r>
      <w:r w:rsidR="00A300F5">
        <w:rPr>
          <w:iCs/>
        </w:rPr>
        <w:t xml:space="preserve">e </w:t>
      </w:r>
      <w:r w:rsidR="00D868F4">
        <w:rPr>
          <w:iCs/>
        </w:rPr>
        <w:t xml:space="preserve">can </w:t>
      </w:r>
      <w:r w:rsidR="00A300F5">
        <w:rPr>
          <w:iCs/>
        </w:rPr>
        <w:t xml:space="preserve">assume that </w:t>
      </w:r>
      <w:r w:rsidR="00354AA8">
        <w:rPr>
          <w:iCs/>
        </w:rPr>
        <w:t xml:space="preserve">all </w:t>
      </w:r>
      <w:r w:rsidR="004549F7">
        <w:rPr>
          <w:iCs/>
        </w:rPr>
        <w:t>data from</w:t>
      </w:r>
      <w:r w:rsidR="00464E6F">
        <w:rPr>
          <w:iCs/>
        </w:rPr>
        <w:t>/to</w:t>
      </w:r>
      <w:r w:rsidR="00A300F5">
        <w:rPr>
          <w:iCs/>
        </w:rPr>
        <w:t xml:space="preserve"> remote</w:t>
      </w:r>
      <w:r w:rsidR="00464E6F">
        <w:rPr>
          <w:iCs/>
        </w:rPr>
        <w:t xml:space="preserve"> </w:t>
      </w:r>
      <w:r w:rsidR="00A300F5">
        <w:rPr>
          <w:iCs/>
        </w:rPr>
        <w:t xml:space="preserve">UE is </w:t>
      </w:r>
      <w:r w:rsidR="00354AA8">
        <w:rPr>
          <w:iCs/>
        </w:rPr>
        <w:t xml:space="preserve">being </w:t>
      </w:r>
      <w:r w:rsidR="00A300F5">
        <w:rPr>
          <w:iCs/>
        </w:rPr>
        <w:t>relayed via relay UE</w:t>
      </w:r>
      <w:r w:rsidR="00D868F4">
        <w:rPr>
          <w:iCs/>
        </w:rPr>
        <w:t>.</w:t>
      </w:r>
      <w:r>
        <w:rPr>
          <w:iCs/>
        </w:rPr>
        <w:t xml:space="preserve"> Given that all </w:t>
      </w:r>
      <w:r w:rsidR="00A03E69">
        <w:rPr>
          <w:iCs/>
        </w:rPr>
        <w:t>remote UE’s data is being relayed,</w:t>
      </w:r>
      <w:r w:rsidR="00117553">
        <w:rPr>
          <w:iCs/>
        </w:rPr>
        <w:t xml:space="preserve"> various </w:t>
      </w:r>
      <w:r w:rsidR="00A03E69">
        <w:rPr>
          <w:iCs/>
        </w:rPr>
        <w:t>UE behaviours</w:t>
      </w:r>
      <w:r w:rsidR="00117553">
        <w:rPr>
          <w:iCs/>
        </w:rPr>
        <w:t xml:space="preserve"> for power saving can be considered</w:t>
      </w:r>
      <w:r w:rsidR="00A03E69">
        <w:rPr>
          <w:iCs/>
        </w:rPr>
        <w:t xml:space="preserve"> </w:t>
      </w:r>
      <w:r w:rsidR="00257370">
        <w:rPr>
          <w:iCs/>
        </w:rPr>
        <w:t>since</w:t>
      </w:r>
      <w:r w:rsidR="00A03E69">
        <w:rPr>
          <w:iCs/>
        </w:rPr>
        <w:t xml:space="preserve"> there is no </w:t>
      </w:r>
      <w:r w:rsidR="003A13D2">
        <w:rPr>
          <w:iCs/>
        </w:rPr>
        <w:t xml:space="preserve">generated </w:t>
      </w:r>
      <w:r w:rsidR="00A03E69">
        <w:rPr>
          <w:iCs/>
        </w:rPr>
        <w:t xml:space="preserve">data transmission and reception </w:t>
      </w:r>
      <w:r w:rsidR="00C601B9">
        <w:rPr>
          <w:iCs/>
        </w:rPr>
        <w:t>on</w:t>
      </w:r>
      <w:r w:rsidR="00A03E69">
        <w:rPr>
          <w:iCs/>
        </w:rPr>
        <w:t xml:space="preserve"> the </w:t>
      </w:r>
      <w:proofErr w:type="spellStart"/>
      <w:r w:rsidR="00A03E69">
        <w:rPr>
          <w:iCs/>
        </w:rPr>
        <w:t>Uu</w:t>
      </w:r>
      <w:proofErr w:type="spellEnd"/>
      <w:r w:rsidR="00A03E69">
        <w:rPr>
          <w:iCs/>
        </w:rPr>
        <w:t xml:space="preserve"> link.</w:t>
      </w:r>
      <w:r w:rsidR="00A03E69">
        <w:rPr>
          <w:rFonts w:hint="eastAsia"/>
          <w:iCs/>
          <w:lang w:eastAsia="ko-KR"/>
        </w:rPr>
        <w:t xml:space="preserve"> </w:t>
      </w:r>
    </w:p>
    <w:p w14:paraId="3EB8EE34" w14:textId="67536660" w:rsidR="0058269B" w:rsidRDefault="00D33415">
      <w:pPr>
        <w:jc w:val="both"/>
        <w:rPr>
          <w:iCs/>
        </w:rPr>
      </w:pPr>
      <w:r>
        <w:rPr>
          <w:iCs/>
        </w:rPr>
        <w:t>For instance, t</w:t>
      </w:r>
      <w:r w:rsidR="00A800E9">
        <w:rPr>
          <w:iCs/>
        </w:rPr>
        <w:t xml:space="preserve">he </w:t>
      </w:r>
      <w:r w:rsidR="00A300F5">
        <w:rPr>
          <w:iCs/>
        </w:rPr>
        <w:t>network may configure long-DRX configuration for a remote UE</w:t>
      </w:r>
      <w:r>
        <w:rPr>
          <w:iCs/>
        </w:rPr>
        <w:t xml:space="preserve"> or the</w:t>
      </w:r>
      <w:r w:rsidR="006275E6">
        <w:rPr>
          <w:iCs/>
        </w:rPr>
        <w:t xml:space="preserve"> remote </w:t>
      </w:r>
      <w:r w:rsidR="00B003AC">
        <w:rPr>
          <w:iCs/>
        </w:rPr>
        <w:t xml:space="preserve">enters RRC_INACTIVE. </w:t>
      </w:r>
      <w:r w:rsidR="0095616E">
        <w:rPr>
          <w:iCs/>
        </w:rPr>
        <w:t>Also</w:t>
      </w:r>
      <w:r w:rsidR="00A800E9">
        <w:rPr>
          <w:iCs/>
        </w:rPr>
        <w:t xml:space="preserve">, a relaxed RRM or RLM is configured to the remote UE. Otherwise, </w:t>
      </w:r>
      <w:r w:rsidR="00B003AC">
        <w:rPr>
          <w:iCs/>
        </w:rPr>
        <w:t>(</w:t>
      </w:r>
      <w:r>
        <w:rPr>
          <w:iCs/>
        </w:rPr>
        <w:t xml:space="preserve">although </w:t>
      </w:r>
      <w:r w:rsidR="006275E6">
        <w:rPr>
          <w:iCs/>
        </w:rPr>
        <w:t xml:space="preserve">current specification does not support for </w:t>
      </w:r>
      <w:proofErr w:type="spellStart"/>
      <w:r w:rsidR="006275E6">
        <w:rPr>
          <w:iCs/>
        </w:rPr>
        <w:t>PCell</w:t>
      </w:r>
      <w:proofErr w:type="spellEnd"/>
      <w:r w:rsidR="00B003AC">
        <w:rPr>
          <w:iCs/>
        </w:rPr>
        <w:t>)</w:t>
      </w:r>
      <w:r w:rsidR="006275E6">
        <w:rPr>
          <w:iCs/>
        </w:rPr>
        <w:t xml:space="preserve">, </w:t>
      </w:r>
      <w:r w:rsidR="00354AA8">
        <w:rPr>
          <w:iCs/>
        </w:rPr>
        <w:t>a remote U</w:t>
      </w:r>
      <w:r w:rsidR="006275E6">
        <w:rPr>
          <w:iCs/>
        </w:rPr>
        <w:t>E deactiv</w:t>
      </w:r>
      <w:r w:rsidR="00B003AC">
        <w:rPr>
          <w:iCs/>
        </w:rPr>
        <w:t xml:space="preserve">ates configured </w:t>
      </w:r>
      <w:r w:rsidR="006149B5">
        <w:rPr>
          <w:iCs/>
        </w:rPr>
        <w:t>c</w:t>
      </w:r>
      <w:r w:rsidR="006275E6">
        <w:rPr>
          <w:iCs/>
        </w:rPr>
        <w:t>ell</w:t>
      </w:r>
      <w:r w:rsidR="00B003AC">
        <w:rPr>
          <w:iCs/>
        </w:rPr>
        <w:t>(s)</w:t>
      </w:r>
      <w:r w:rsidR="006275E6">
        <w:rPr>
          <w:iCs/>
        </w:rPr>
        <w:t xml:space="preserve"> </w:t>
      </w:r>
      <w:r>
        <w:rPr>
          <w:iCs/>
        </w:rPr>
        <w:t xml:space="preserve">or a remote UE </w:t>
      </w:r>
      <w:r w:rsidR="0095616E">
        <w:rPr>
          <w:iCs/>
        </w:rPr>
        <w:t xml:space="preserve">may set </w:t>
      </w:r>
      <w:r w:rsidR="006275E6">
        <w:rPr>
          <w:iCs/>
        </w:rPr>
        <w:t>dormant BWP</w:t>
      </w:r>
      <w:r>
        <w:rPr>
          <w:iCs/>
        </w:rPr>
        <w:t xml:space="preserve"> for downlink BWP</w:t>
      </w:r>
      <w:r w:rsidR="006275E6">
        <w:rPr>
          <w:iCs/>
        </w:rPr>
        <w:t>. However</w:t>
      </w:r>
      <w:r w:rsidR="00A800E9">
        <w:rPr>
          <w:iCs/>
        </w:rPr>
        <w:t xml:space="preserve">, an issue is raised </w:t>
      </w:r>
      <w:r w:rsidR="0095616E">
        <w:rPr>
          <w:iCs/>
        </w:rPr>
        <w:t xml:space="preserve">on </w:t>
      </w:r>
      <w:r w:rsidR="00A800E9">
        <w:rPr>
          <w:iCs/>
        </w:rPr>
        <w:t xml:space="preserve">how to </w:t>
      </w:r>
      <w:r w:rsidR="00B003AC">
        <w:rPr>
          <w:iCs/>
        </w:rPr>
        <w:t xml:space="preserve">activate the </w:t>
      </w:r>
      <w:r w:rsidR="006149B5">
        <w:rPr>
          <w:iCs/>
        </w:rPr>
        <w:t>c</w:t>
      </w:r>
      <w:r w:rsidR="006275E6">
        <w:rPr>
          <w:iCs/>
        </w:rPr>
        <w:t>ell</w:t>
      </w:r>
      <w:r w:rsidR="00B003AC">
        <w:rPr>
          <w:iCs/>
        </w:rPr>
        <w:t>(s)</w:t>
      </w:r>
      <w:r w:rsidR="006275E6">
        <w:rPr>
          <w:iCs/>
        </w:rPr>
        <w:t xml:space="preserve"> or leave dormant </w:t>
      </w:r>
      <w:r w:rsidR="00A800E9">
        <w:rPr>
          <w:iCs/>
        </w:rPr>
        <w:t xml:space="preserve">BWP </w:t>
      </w:r>
      <w:r>
        <w:rPr>
          <w:iCs/>
        </w:rPr>
        <w:t xml:space="preserve">because remote UE does not perform </w:t>
      </w:r>
      <w:r w:rsidR="00A800E9">
        <w:rPr>
          <w:iCs/>
        </w:rPr>
        <w:t>PDCCH monitoring</w:t>
      </w:r>
      <w:r w:rsidR="00B003AC">
        <w:rPr>
          <w:iCs/>
        </w:rPr>
        <w:t>.</w:t>
      </w:r>
    </w:p>
    <w:p w14:paraId="4E4BA1C9" w14:textId="3931DD2C" w:rsidR="00FA5749" w:rsidRPr="00C91AF9" w:rsidRDefault="00FA5749" w:rsidP="00C91AF9">
      <w:pPr>
        <w:rPr>
          <w:b/>
          <w:i/>
          <w:lang w:eastAsia="ko-KR"/>
        </w:rPr>
      </w:pPr>
      <w:r w:rsidRPr="00C91AF9">
        <w:rPr>
          <w:b/>
          <w:lang w:eastAsia="ko-KR"/>
        </w:rPr>
        <w:t xml:space="preserve">Proposal 4. Remote UE </w:t>
      </w:r>
      <w:r>
        <w:rPr>
          <w:b/>
          <w:lang w:eastAsia="ko-KR"/>
        </w:rPr>
        <w:t>can</w:t>
      </w:r>
      <w:r w:rsidRPr="00C91AF9">
        <w:rPr>
          <w:b/>
          <w:lang w:eastAsia="ko-KR"/>
        </w:rPr>
        <w:t xml:space="preserve"> perform power saving </w:t>
      </w:r>
      <w:r w:rsidR="00D639F1">
        <w:rPr>
          <w:b/>
          <w:lang w:eastAsia="ko-KR"/>
        </w:rPr>
        <w:t>behaviour</w:t>
      </w:r>
      <w:r w:rsidRPr="00C91AF9">
        <w:rPr>
          <w:b/>
          <w:lang w:eastAsia="ko-KR"/>
        </w:rPr>
        <w:t xml:space="preserve"> for </w:t>
      </w:r>
      <w:proofErr w:type="spellStart"/>
      <w:r w:rsidRPr="00C91AF9">
        <w:rPr>
          <w:b/>
          <w:lang w:eastAsia="ko-KR"/>
        </w:rPr>
        <w:t>Uu</w:t>
      </w:r>
      <w:proofErr w:type="spellEnd"/>
      <w:r w:rsidRPr="00C91AF9">
        <w:rPr>
          <w:b/>
          <w:lang w:eastAsia="ko-KR"/>
        </w:rPr>
        <w:t xml:space="preserve"> link when a PC5 connection is </w:t>
      </w:r>
      <w:r w:rsidR="0095616E">
        <w:rPr>
          <w:b/>
          <w:lang w:eastAsia="ko-KR"/>
        </w:rPr>
        <w:t xml:space="preserve">established </w:t>
      </w:r>
      <w:r w:rsidRPr="00C91AF9">
        <w:rPr>
          <w:b/>
          <w:lang w:eastAsia="ko-KR"/>
        </w:rPr>
        <w:t>with a relay UE.</w:t>
      </w:r>
    </w:p>
    <w:p w14:paraId="04FD7E10" w14:textId="74A898A2" w:rsidR="00B003AC" w:rsidRDefault="00B003AC">
      <w:pPr>
        <w:jc w:val="both"/>
        <w:rPr>
          <w:rFonts w:ascii="Arial" w:hAnsi="Arial" w:cs="Arial"/>
          <w:iCs/>
          <w:sz w:val="24"/>
          <w:lang w:eastAsia="ko-KR"/>
        </w:rPr>
      </w:pPr>
    </w:p>
    <w:p w14:paraId="04FA8F36" w14:textId="07E88968" w:rsidR="00484DD3" w:rsidRDefault="00484DD3">
      <w:pPr>
        <w:jc w:val="both"/>
        <w:rPr>
          <w:rFonts w:ascii="Arial" w:hAnsi="Arial" w:cs="Arial"/>
          <w:iCs/>
          <w:sz w:val="28"/>
          <w:szCs w:val="28"/>
          <w:lang w:eastAsia="ko-KR"/>
        </w:rPr>
      </w:pPr>
      <w:r w:rsidRPr="00C91AF9">
        <w:rPr>
          <w:rFonts w:ascii="Arial" w:hAnsi="Arial" w:cs="Arial"/>
          <w:iCs/>
          <w:sz w:val="28"/>
          <w:szCs w:val="28"/>
          <w:lang w:eastAsia="ko-KR"/>
        </w:rPr>
        <w:t>2.3</w:t>
      </w:r>
      <w:r w:rsidR="00B003AC">
        <w:rPr>
          <w:rFonts w:ascii="Arial" w:hAnsi="Arial" w:cs="Arial"/>
          <w:iCs/>
          <w:sz w:val="28"/>
          <w:szCs w:val="28"/>
          <w:lang w:eastAsia="ko-KR"/>
        </w:rPr>
        <w:t xml:space="preserve"> </w:t>
      </w:r>
      <w:r w:rsidR="004F2E1E">
        <w:rPr>
          <w:rFonts w:ascii="Arial" w:hAnsi="Arial" w:cs="Arial"/>
          <w:iCs/>
          <w:sz w:val="28"/>
          <w:szCs w:val="28"/>
          <w:lang w:eastAsia="ko-KR"/>
        </w:rPr>
        <w:t>N</w:t>
      </w:r>
      <w:r w:rsidRPr="00C91AF9">
        <w:rPr>
          <w:rFonts w:ascii="Arial" w:hAnsi="Arial" w:cs="Arial"/>
          <w:iCs/>
          <w:sz w:val="28"/>
          <w:szCs w:val="28"/>
          <w:lang w:eastAsia="ko-KR"/>
        </w:rPr>
        <w:t>otification</w:t>
      </w:r>
      <w:r w:rsidR="004F2E1E">
        <w:rPr>
          <w:rFonts w:ascii="Arial" w:hAnsi="Arial" w:cs="Arial"/>
          <w:iCs/>
          <w:sz w:val="28"/>
          <w:szCs w:val="28"/>
          <w:lang w:eastAsia="ko-KR"/>
        </w:rPr>
        <w:t xml:space="preserve"> for path switching</w:t>
      </w:r>
    </w:p>
    <w:p w14:paraId="1F4A3D3F" w14:textId="5EE8A265" w:rsidR="00C601B9" w:rsidRDefault="00B003AC">
      <w:pPr>
        <w:jc w:val="both"/>
        <w:rPr>
          <w:iCs/>
        </w:rPr>
      </w:pPr>
      <w:r>
        <w:rPr>
          <w:iCs/>
        </w:rPr>
        <w:t xml:space="preserve">In this section, we can discuss </w:t>
      </w:r>
      <w:r w:rsidR="0095616E">
        <w:rPr>
          <w:iCs/>
        </w:rPr>
        <w:t>the</w:t>
      </w:r>
      <w:r>
        <w:rPr>
          <w:iCs/>
        </w:rPr>
        <w:t xml:space="preserve"> necessity of </w:t>
      </w:r>
      <w:r w:rsidR="0095616E">
        <w:rPr>
          <w:iCs/>
        </w:rPr>
        <w:t xml:space="preserve">the path </w:t>
      </w:r>
      <w:r w:rsidR="00BD5B11">
        <w:rPr>
          <w:iCs/>
        </w:rPr>
        <w:t xml:space="preserve">switching </w:t>
      </w:r>
      <w:r>
        <w:rPr>
          <w:iCs/>
        </w:rPr>
        <w:t>notification for remote UE. Let us assume that remote UE’s dat</w:t>
      </w:r>
      <w:r w:rsidR="00FA5749">
        <w:rPr>
          <w:iCs/>
        </w:rPr>
        <w:t>a is be</w:t>
      </w:r>
      <w:r w:rsidR="00C601B9">
        <w:rPr>
          <w:iCs/>
        </w:rPr>
        <w:t xml:space="preserve">ing relayed by relay UE. Suddenly, </w:t>
      </w:r>
      <w:r w:rsidR="00220FAD">
        <w:rPr>
          <w:iCs/>
        </w:rPr>
        <w:t xml:space="preserve">a relay cannot </w:t>
      </w:r>
      <w:r w:rsidR="00C601B9">
        <w:rPr>
          <w:iCs/>
        </w:rPr>
        <w:t xml:space="preserve">provide </w:t>
      </w:r>
      <w:r w:rsidR="00220FAD">
        <w:rPr>
          <w:iCs/>
        </w:rPr>
        <w:t xml:space="preserve">relaying operation, a notification should be </w:t>
      </w:r>
      <w:r w:rsidR="00BD5B11">
        <w:rPr>
          <w:iCs/>
        </w:rPr>
        <w:t>transmitted</w:t>
      </w:r>
      <w:r w:rsidR="00220FAD">
        <w:rPr>
          <w:iCs/>
        </w:rPr>
        <w:t xml:space="preserve"> for the remote UE. </w:t>
      </w:r>
      <w:r w:rsidR="00C601B9">
        <w:rPr>
          <w:iCs/>
        </w:rPr>
        <w:t xml:space="preserve">Such notification has </w:t>
      </w:r>
      <w:r w:rsidR="00D2588C">
        <w:rPr>
          <w:iCs/>
        </w:rPr>
        <w:t>a benefit</w:t>
      </w:r>
      <w:r w:rsidR="00C601B9">
        <w:rPr>
          <w:iCs/>
        </w:rPr>
        <w:t xml:space="preserve"> </w:t>
      </w:r>
      <w:r w:rsidR="00D2588C">
        <w:rPr>
          <w:iCs/>
        </w:rPr>
        <w:t xml:space="preserve">on </w:t>
      </w:r>
      <w:r w:rsidR="0029695C">
        <w:rPr>
          <w:iCs/>
        </w:rPr>
        <w:t xml:space="preserve">the </w:t>
      </w:r>
      <w:r w:rsidR="00C601B9">
        <w:rPr>
          <w:iCs/>
        </w:rPr>
        <w:t>following scenarios.</w:t>
      </w:r>
    </w:p>
    <w:p w14:paraId="7C28BDA7" w14:textId="7E1C4F02" w:rsidR="00BD5B11" w:rsidRDefault="00220FAD">
      <w:pPr>
        <w:jc w:val="both"/>
        <w:rPr>
          <w:iCs/>
        </w:rPr>
      </w:pPr>
      <w:r>
        <w:rPr>
          <w:iCs/>
        </w:rPr>
        <w:t xml:space="preserve">For instance, the relay UE detects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 link RLF or </w:t>
      </w:r>
      <w:r w:rsidR="00C601B9">
        <w:rPr>
          <w:iCs/>
        </w:rPr>
        <w:t xml:space="preserve">relay UE </w:t>
      </w:r>
      <w:r>
        <w:rPr>
          <w:iCs/>
        </w:rPr>
        <w:t xml:space="preserve">enters RRC_IDLE due to </w:t>
      </w:r>
      <w:r w:rsidR="0095616E">
        <w:rPr>
          <w:iCs/>
        </w:rPr>
        <w:t xml:space="preserve">the </w:t>
      </w:r>
      <w:r w:rsidR="00BD5B11">
        <w:rPr>
          <w:iCs/>
        </w:rPr>
        <w:t xml:space="preserve">expiry of </w:t>
      </w:r>
      <w:r>
        <w:rPr>
          <w:iCs/>
        </w:rPr>
        <w:t>data inactivity time</w:t>
      </w:r>
      <w:r w:rsidR="00BD5B11">
        <w:rPr>
          <w:iCs/>
        </w:rPr>
        <w:t>r</w:t>
      </w:r>
      <w:r>
        <w:rPr>
          <w:iCs/>
        </w:rPr>
        <w:t>.</w:t>
      </w:r>
      <w:r w:rsidR="00BD5B11">
        <w:rPr>
          <w:rFonts w:hint="eastAsia"/>
          <w:iCs/>
          <w:lang w:eastAsia="ko-KR"/>
        </w:rPr>
        <w:t xml:space="preserve"> </w:t>
      </w:r>
      <w:r>
        <w:rPr>
          <w:iCs/>
        </w:rPr>
        <w:t xml:space="preserve">Otherwise, the relay UE receives handover command (i.e. </w:t>
      </w:r>
      <w:proofErr w:type="spellStart"/>
      <w:r w:rsidRPr="00C91AF9">
        <w:rPr>
          <w:i/>
          <w:iCs/>
        </w:rPr>
        <w:t>recofigurationwihsync</w:t>
      </w:r>
      <w:proofErr w:type="spellEnd"/>
      <w:r>
        <w:rPr>
          <w:iCs/>
        </w:rPr>
        <w:t xml:space="preserve">) if assuming that relay UE and remote UE have </w:t>
      </w:r>
      <w:r w:rsidR="00C601B9">
        <w:rPr>
          <w:iCs/>
        </w:rPr>
        <w:t xml:space="preserve">different </w:t>
      </w:r>
      <w:r>
        <w:rPr>
          <w:iCs/>
        </w:rPr>
        <w:t>mobility patterns.</w:t>
      </w:r>
    </w:p>
    <w:p w14:paraId="2668D1C8" w14:textId="0668AA0F" w:rsidR="00220FAD" w:rsidRPr="00B003AC" w:rsidRDefault="00220FAD">
      <w:pPr>
        <w:jc w:val="both"/>
        <w:rPr>
          <w:rFonts w:ascii="Arial" w:hAnsi="Arial" w:cs="Arial"/>
          <w:iCs/>
          <w:sz w:val="24"/>
          <w:lang w:eastAsia="ko-KR"/>
        </w:rPr>
      </w:pPr>
      <w:r>
        <w:rPr>
          <w:rFonts w:hint="eastAsia"/>
          <w:iCs/>
          <w:lang w:eastAsia="ko-KR"/>
        </w:rPr>
        <w:lastRenderedPageBreak/>
        <w:t>Upon rec</w:t>
      </w:r>
      <w:r>
        <w:rPr>
          <w:iCs/>
          <w:lang w:eastAsia="ko-KR"/>
        </w:rPr>
        <w:t>e</w:t>
      </w:r>
      <w:r>
        <w:rPr>
          <w:rFonts w:hint="eastAsia"/>
          <w:iCs/>
          <w:lang w:eastAsia="ko-KR"/>
        </w:rPr>
        <w:t>iv</w:t>
      </w:r>
      <w:r>
        <w:rPr>
          <w:iCs/>
          <w:lang w:eastAsia="ko-KR"/>
        </w:rPr>
        <w:t>i</w:t>
      </w:r>
      <w:r>
        <w:rPr>
          <w:rFonts w:hint="eastAsia"/>
          <w:iCs/>
          <w:lang w:eastAsia="ko-KR"/>
        </w:rPr>
        <w:t xml:space="preserve">ng the notification, a remote UE </w:t>
      </w:r>
      <w:r w:rsidR="00C601B9">
        <w:rPr>
          <w:iCs/>
          <w:lang w:eastAsia="ko-KR"/>
        </w:rPr>
        <w:t xml:space="preserve">immediately </w:t>
      </w:r>
      <w:r>
        <w:rPr>
          <w:iCs/>
          <w:lang w:eastAsia="ko-KR"/>
        </w:rPr>
        <w:t>can</w:t>
      </w:r>
      <w:r>
        <w:rPr>
          <w:rFonts w:hint="eastAsia"/>
          <w:iCs/>
          <w:lang w:eastAsia="ko-KR"/>
        </w:rPr>
        <w:t xml:space="preserve"> </w:t>
      </w:r>
      <w:r w:rsidR="00BD5B11">
        <w:rPr>
          <w:iCs/>
          <w:lang w:eastAsia="ko-KR"/>
        </w:rPr>
        <w:t xml:space="preserve">perform </w:t>
      </w:r>
      <w:r>
        <w:rPr>
          <w:iCs/>
          <w:lang w:eastAsia="ko-KR"/>
        </w:rPr>
        <w:t>pat</w:t>
      </w:r>
      <w:r w:rsidR="00651791">
        <w:rPr>
          <w:iCs/>
          <w:lang w:eastAsia="ko-KR"/>
        </w:rPr>
        <w:t xml:space="preserve">h switching from PC5 to </w:t>
      </w:r>
      <w:proofErr w:type="spellStart"/>
      <w:r w:rsidR="00651791">
        <w:rPr>
          <w:iCs/>
          <w:lang w:eastAsia="ko-KR"/>
        </w:rPr>
        <w:t>Uu</w:t>
      </w:r>
      <w:proofErr w:type="spellEnd"/>
      <w:r w:rsidR="00651791">
        <w:rPr>
          <w:iCs/>
          <w:lang w:eastAsia="ko-KR"/>
        </w:rPr>
        <w:t xml:space="preserve"> link or </w:t>
      </w:r>
      <w:r w:rsidR="00E93CCD">
        <w:rPr>
          <w:iCs/>
          <w:lang w:eastAsia="ko-KR"/>
        </w:rPr>
        <w:t>another PC5 link</w:t>
      </w:r>
      <w:r w:rsidR="00651791">
        <w:rPr>
          <w:iCs/>
          <w:lang w:eastAsia="ko-KR"/>
        </w:rPr>
        <w:t xml:space="preserve">. </w:t>
      </w:r>
      <w:r w:rsidR="00BD5B11">
        <w:rPr>
          <w:iCs/>
          <w:lang w:eastAsia="ko-KR"/>
        </w:rPr>
        <w:t>To support seamless service continuity</w:t>
      </w:r>
      <w:r w:rsidR="00C601B9">
        <w:rPr>
          <w:iCs/>
          <w:lang w:eastAsia="ko-KR"/>
        </w:rPr>
        <w:t xml:space="preserve"> for remote UE</w:t>
      </w:r>
      <w:r w:rsidR="00BD5B11">
        <w:rPr>
          <w:iCs/>
          <w:lang w:eastAsia="ko-KR"/>
        </w:rPr>
        <w:t>,</w:t>
      </w:r>
      <w:r w:rsidR="00C601B9">
        <w:rPr>
          <w:iCs/>
          <w:lang w:eastAsia="ko-KR"/>
        </w:rPr>
        <w:t xml:space="preserve"> transmitting </w:t>
      </w:r>
      <w:r w:rsidR="00E93CCD">
        <w:rPr>
          <w:iCs/>
          <w:lang w:eastAsia="ko-KR"/>
        </w:rPr>
        <w:t xml:space="preserve">a </w:t>
      </w:r>
      <w:r w:rsidR="00BD5B11">
        <w:rPr>
          <w:iCs/>
          <w:lang w:eastAsia="ko-KR"/>
        </w:rPr>
        <w:t>notification</w:t>
      </w:r>
      <w:r w:rsidR="00651791">
        <w:rPr>
          <w:iCs/>
          <w:lang w:eastAsia="ko-KR"/>
        </w:rPr>
        <w:t xml:space="preserve"> for path switching </w:t>
      </w:r>
      <w:r w:rsidR="00BD5B11">
        <w:rPr>
          <w:iCs/>
          <w:lang w:eastAsia="ko-KR"/>
        </w:rPr>
        <w:t>should be studied when a relay</w:t>
      </w:r>
      <w:r w:rsidR="00E93CCD">
        <w:rPr>
          <w:iCs/>
          <w:lang w:eastAsia="ko-KR"/>
        </w:rPr>
        <w:t xml:space="preserve"> is no longer supports</w:t>
      </w:r>
      <w:r w:rsidR="00BD5B11">
        <w:rPr>
          <w:iCs/>
          <w:lang w:eastAsia="ko-KR"/>
        </w:rPr>
        <w:t xml:space="preserve"> relaying operation for the remote UE.</w:t>
      </w:r>
      <w:r w:rsidR="00C601B9">
        <w:rPr>
          <w:iCs/>
          <w:lang w:eastAsia="ko-KR"/>
        </w:rPr>
        <w:t xml:space="preserve"> This mechanism </w:t>
      </w:r>
      <w:r w:rsidR="00C25210">
        <w:rPr>
          <w:iCs/>
          <w:lang w:eastAsia="ko-KR"/>
        </w:rPr>
        <w:t>can be applied to</w:t>
      </w:r>
      <w:r w:rsidR="0029695C">
        <w:rPr>
          <w:iCs/>
          <w:lang w:eastAsia="ko-KR"/>
        </w:rPr>
        <w:t xml:space="preserve"> a</w:t>
      </w:r>
      <w:r w:rsidR="00C25210">
        <w:rPr>
          <w:iCs/>
          <w:lang w:eastAsia="ko-KR"/>
        </w:rPr>
        <w:t xml:space="preserve"> multi-hop relaying scenario in </w:t>
      </w:r>
      <w:r w:rsidR="0029695C">
        <w:rPr>
          <w:iCs/>
          <w:lang w:eastAsia="ko-KR"/>
        </w:rPr>
        <w:t xml:space="preserve">the </w:t>
      </w:r>
      <w:r w:rsidR="00C25210">
        <w:rPr>
          <w:iCs/>
          <w:lang w:eastAsia="ko-KR"/>
        </w:rPr>
        <w:t>future release.</w:t>
      </w:r>
    </w:p>
    <w:p w14:paraId="721099E0" w14:textId="77777777" w:rsidR="00DE0110" w:rsidRPr="00477F1A" w:rsidRDefault="00DE0110" w:rsidP="00DE0110">
      <w:pPr>
        <w:rPr>
          <w:b/>
          <w:lang w:eastAsia="ko-KR"/>
        </w:rPr>
      </w:pPr>
      <w:r>
        <w:rPr>
          <w:b/>
          <w:lang w:eastAsia="ko-KR"/>
        </w:rPr>
        <w:t xml:space="preserve">Proposal 5. </w:t>
      </w:r>
      <w:r w:rsidRPr="00477F1A">
        <w:rPr>
          <w:b/>
          <w:lang w:eastAsia="ko-KR"/>
        </w:rPr>
        <w:t>When a relay UE cannot support relaying operation</w:t>
      </w:r>
      <w:r>
        <w:rPr>
          <w:b/>
          <w:lang w:eastAsia="ko-KR"/>
        </w:rPr>
        <w:t xml:space="preserve"> for the remote UE</w:t>
      </w:r>
      <w:r w:rsidRPr="00477F1A">
        <w:rPr>
          <w:b/>
          <w:lang w:eastAsia="ko-KR"/>
        </w:rPr>
        <w:t xml:space="preserve">, a notification should be </w:t>
      </w:r>
      <w:r>
        <w:rPr>
          <w:b/>
          <w:lang w:eastAsia="ko-KR"/>
        </w:rPr>
        <w:t xml:space="preserve">delivered </w:t>
      </w:r>
      <w:r w:rsidRPr="00477F1A">
        <w:rPr>
          <w:b/>
          <w:lang w:eastAsia="ko-KR"/>
        </w:rPr>
        <w:t>to the remote UE.</w:t>
      </w:r>
    </w:p>
    <w:p w14:paraId="3EE8B1C7" w14:textId="77777777" w:rsidR="00484DD3" w:rsidRPr="00DE0110" w:rsidRDefault="00484DD3" w:rsidP="00484DD3">
      <w:pPr>
        <w:jc w:val="both"/>
        <w:rPr>
          <w:rFonts w:ascii="Arial" w:hAnsi="Arial" w:cs="Arial"/>
          <w:iCs/>
          <w:sz w:val="24"/>
          <w:lang w:eastAsia="ko-KR"/>
        </w:rPr>
      </w:pPr>
    </w:p>
    <w:p w14:paraId="08A6F399" w14:textId="102234FA" w:rsidR="00484DD3" w:rsidRPr="00C91AF9" w:rsidRDefault="008E27C9" w:rsidP="00484DD3">
      <w:pPr>
        <w:jc w:val="both"/>
        <w:rPr>
          <w:rFonts w:ascii="Arial" w:hAnsi="Arial" w:cs="Arial"/>
          <w:iCs/>
          <w:sz w:val="28"/>
          <w:szCs w:val="28"/>
          <w:lang w:eastAsia="ko-KR"/>
        </w:rPr>
      </w:pPr>
      <w:r>
        <w:rPr>
          <w:rFonts w:ascii="Arial" w:hAnsi="Arial" w:cs="Arial"/>
          <w:iCs/>
          <w:sz w:val="28"/>
          <w:szCs w:val="28"/>
          <w:lang w:eastAsia="ko-KR"/>
        </w:rPr>
        <w:t>2.</w:t>
      </w:r>
      <w:r w:rsidR="00193F23">
        <w:rPr>
          <w:rFonts w:ascii="Arial" w:hAnsi="Arial" w:cs="Arial"/>
          <w:iCs/>
          <w:sz w:val="28"/>
          <w:szCs w:val="28"/>
          <w:lang w:eastAsia="ko-KR"/>
        </w:rPr>
        <w:t>4</w:t>
      </w:r>
      <w:r w:rsidR="00484DD3" w:rsidRPr="00C91AF9">
        <w:rPr>
          <w:rFonts w:ascii="Arial" w:hAnsi="Arial" w:cs="Arial"/>
          <w:iCs/>
          <w:sz w:val="28"/>
          <w:szCs w:val="28"/>
          <w:lang w:eastAsia="ko-KR"/>
        </w:rPr>
        <w:t xml:space="preserve"> Link recovery </w:t>
      </w:r>
    </w:p>
    <w:p w14:paraId="752F4CBC" w14:textId="02F47252" w:rsidR="0095616E" w:rsidRDefault="008E27C9">
      <w:pPr>
        <w:jc w:val="both"/>
        <w:rPr>
          <w:iCs/>
          <w:lang w:eastAsia="ko-KR"/>
        </w:rPr>
      </w:pPr>
      <w:r w:rsidRPr="00C91AF9">
        <w:rPr>
          <w:iCs/>
          <w:lang w:eastAsia="ko-KR"/>
        </w:rPr>
        <w:t xml:space="preserve">In Rel-16 NR </w:t>
      </w:r>
      <w:proofErr w:type="spellStart"/>
      <w:r w:rsidRPr="00C91AF9">
        <w:rPr>
          <w:iCs/>
          <w:lang w:eastAsia="ko-KR"/>
        </w:rPr>
        <w:t>sidelink</w:t>
      </w:r>
      <w:proofErr w:type="spellEnd"/>
      <w:r w:rsidRPr="00C91AF9">
        <w:rPr>
          <w:iCs/>
          <w:lang w:eastAsia="ko-KR"/>
        </w:rPr>
        <w:t xml:space="preserve"> commun</w:t>
      </w:r>
      <w:r>
        <w:rPr>
          <w:iCs/>
          <w:lang w:eastAsia="ko-KR"/>
        </w:rPr>
        <w:t>i</w:t>
      </w:r>
      <w:r w:rsidRPr="00C91AF9">
        <w:rPr>
          <w:iCs/>
          <w:lang w:eastAsia="ko-KR"/>
        </w:rPr>
        <w:t>c</w:t>
      </w:r>
      <w:r>
        <w:rPr>
          <w:iCs/>
          <w:lang w:eastAsia="ko-KR"/>
        </w:rPr>
        <w:t>a</w:t>
      </w:r>
      <w:r w:rsidRPr="00C91AF9">
        <w:rPr>
          <w:iCs/>
          <w:lang w:eastAsia="ko-KR"/>
        </w:rPr>
        <w:t>tion,</w:t>
      </w:r>
      <w:r>
        <w:rPr>
          <w:iCs/>
          <w:lang w:eastAsia="ko-KR"/>
        </w:rPr>
        <w:t xml:space="preserve"> </w:t>
      </w:r>
      <w:r w:rsidRPr="0075436C">
        <w:rPr>
          <w:iCs/>
          <w:lang w:eastAsia="ko-KR"/>
        </w:rPr>
        <w:t xml:space="preserve">PC5 </w:t>
      </w:r>
      <w:r w:rsidRPr="00C91AF9">
        <w:rPr>
          <w:iCs/>
          <w:lang w:eastAsia="ko-KR"/>
        </w:rPr>
        <w:t xml:space="preserve">link recovery </w:t>
      </w:r>
      <w:r>
        <w:rPr>
          <w:iCs/>
          <w:lang w:eastAsia="ko-KR"/>
        </w:rPr>
        <w:t>procedure is not considered</w:t>
      </w:r>
      <w:r w:rsidR="00536D64">
        <w:rPr>
          <w:iCs/>
          <w:lang w:eastAsia="ko-KR"/>
        </w:rPr>
        <w:t xml:space="preserve"> upon detecting an RLF on PC5 link</w:t>
      </w:r>
      <w:r>
        <w:rPr>
          <w:iCs/>
          <w:lang w:eastAsia="ko-KR"/>
        </w:rPr>
        <w:t>.</w:t>
      </w:r>
      <w:r w:rsidR="003F0572">
        <w:rPr>
          <w:iCs/>
          <w:lang w:eastAsia="ko-KR"/>
        </w:rPr>
        <w:t xml:space="preserve"> According to the current behaviour, </w:t>
      </w:r>
      <w:r w:rsidR="00144902">
        <w:rPr>
          <w:iCs/>
          <w:lang w:eastAsia="ko-KR"/>
        </w:rPr>
        <w:t xml:space="preserve">the </w:t>
      </w:r>
      <w:r>
        <w:rPr>
          <w:iCs/>
          <w:lang w:eastAsia="ko-KR"/>
        </w:rPr>
        <w:t xml:space="preserve">PC5-RRC connection </w:t>
      </w:r>
      <w:r w:rsidR="003F0572">
        <w:rPr>
          <w:iCs/>
          <w:lang w:eastAsia="ko-KR"/>
        </w:rPr>
        <w:t>is released for the destination when an RLF is detected by relay UE (or remote UE).</w:t>
      </w:r>
      <w:r w:rsidR="00536D64">
        <w:rPr>
          <w:rFonts w:hint="eastAsia"/>
          <w:iCs/>
          <w:lang w:eastAsia="ko-KR"/>
        </w:rPr>
        <w:t xml:space="preserve"> </w:t>
      </w:r>
      <w:r w:rsidR="00536D64">
        <w:rPr>
          <w:iCs/>
          <w:lang w:eastAsia="ko-KR"/>
        </w:rPr>
        <w:t>In</w:t>
      </w:r>
      <w:r w:rsidR="00D2588C">
        <w:rPr>
          <w:iCs/>
          <w:lang w:eastAsia="ko-KR"/>
        </w:rPr>
        <w:t xml:space="preserve"> the</w:t>
      </w:r>
      <w:r w:rsidR="00536D64">
        <w:rPr>
          <w:iCs/>
          <w:lang w:eastAsia="ko-KR"/>
        </w:rPr>
        <w:t xml:space="preserve"> legacy specification, releasing PC5 connection is when an RLF is detected on the PC5.</w:t>
      </w:r>
    </w:p>
    <w:p w14:paraId="4E972AA3" w14:textId="7A1D5890" w:rsidR="00887B23" w:rsidRDefault="00536D64">
      <w:pPr>
        <w:jc w:val="both"/>
        <w:rPr>
          <w:iCs/>
          <w:lang w:eastAsia="ko-KR"/>
        </w:rPr>
      </w:pPr>
      <w:r>
        <w:rPr>
          <w:iCs/>
          <w:lang w:eastAsia="ko-KR"/>
        </w:rPr>
        <w:t xml:space="preserve">However, we think </w:t>
      </w:r>
      <w:r w:rsidR="00887B23">
        <w:rPr>
          <w:iCs/>
          <w:lang w:eastAsia="ko-KR"/>
        </w:rPr>
        <w:t xml:space="preserve">that </w:t>
      </w:r>
      <w:proofErr w:type="spellStart"/>
      <w:r>
        <w:rPr>
          <w:iCs/>
          <w:lang w:eastAsia="ko-KR"/>
        </w:rPr>
        <w:t>Uu</w:t>
      </w:r>
      <w:proofErr w:type="spellEnd"/>
      <w:r>
        <w:rPr>
          <w:iCs/>
          <w:lang w:eastAsia="ko-KR"/>
        </w:rPr>
        <w:t xml:space="preserve"> link </w:t>
      </w:r>
      <w:r w:rsidR="00887B23">
        <w:rPr>
          <w:iCs/>
          <w:lang w:eastAsia="ko-KR"/>
        </w:rPr>
        <w:t xml:space="preserve">handling </w:t>
      </w:r>
      <w:r w:rsidR="0083120E">
        <w:rPr>
          <w:iCs/>
          <w:lang w:eastAsia="ko-KR"/>
        </w:rPr>
        <w:t xml:space="preserve">should </w:t>
      </w:r>
      <w:r w:rsidR="00887B23">
        <w:rPr>
          <w:iCs/>
          <w:lang w:eastAsia="ko-KR"/>
        </w:rPr>
        <w:t xml:space="preserve">be </w:t>
      </w:r>
      <w:r>
        <w:rPr>
          <w:iCs/>
          <w:lang w:eastAsia="ko-KR"/>
        </w:rPr>
        <w:t xml:space="preserve">different. In </w:t>
      </w:r>
      <w:r w:rsidR="00887B23">
        <w:rPr>
          <w:iCs/>
          <w:lang w:eastAsia="ko-KR"/>
        </w:rPr>
        <w:t xml:space="preserve">the </w:t>
      </w:r>
      <w:r>
        <w:rPr>
          <w:iCs/>
          <w:lang w:eastAsia="ko-KR"/>
        </w:rPr>
        <w:t xml:space="preserve">case of </w:t>
      </w:r>
      <w:proofErr w:type="spellStart"/>
      <w:r>
        <w:rPr>
          <w:iCs/>
          <w:lang w:eastAsia="ko-KR"/>
        </w:rPr>
        <w:t>Uu</w:t>
      </w:r>
      <w:proofErr w:type="spellEnd"/>
      <w:r>
        <w:rPr>
          <w:iCs/>
          <w:lang w:eastAsia="ko-KR"/>
        </w:rPr>
        <w:t xml:space="preserve"> link, a remote UE has to perform the </w:t>
      </w:r>
      <w:r w:rsidR="002D5F8B">
        <w:rPr>
          <w:iCs/>
          <w:lang w:eastAsia="ko-KR"/>
        </w:rPr>
        <w:t>re-establishment procedure upon detecting an RLF</w:t>
      </w:r>
      <w:r>
        <w:rPr>
          <w:iCs/>
          <w:lang w:eastAsia="ko-KR"/>
        </w:rPr>
        <w:t>.</w:t>
      </w:r>
      <w:r w:rsidR="00887B23">
        <w:rPr>
          <w:iCs/>
          <w:lang w:eastAsia="ko-KR"/>
        </w:rPr>
        <w:t xml:space="preserve"> </w:t>
      </w:r>
      <w:r w:rsidR="002D5F8B">
        <w:rPr>
          <w:iCs/>
          <w:lang w:eastAsia="ko-KR"/>
        </w:rPr>
        <w:t>As we already known</w:t>
      </w:r>
      <w:r w:rsidR="00EA72DA">
        <w:rPr>
          <w:iCs/>
          <w:lang w:eastAsia="ko-KR"/>
        </w:rPr>
        <w:t>, performing r</w:t>
      </w:r>
      <w:r w:rsidR="00887B23">
        <w:rPr>
          <w:iCs/>
          <w:lang w:eastAsia="ko-KR"/>
        </w:rPr>
        <w:t xml:space="preserve">e-establishment procedure is not </w:t>
      </w:r>
      <w:r w:rsidR="00D2588C">
        <w:rPr>
          <w:iCs/>
          <w:lang w:eastAsia="ko-KR"/>
        </w:rPr>
        <w:t xml:space="preserve">a </w:t>
      </w:r>
      <w:r w:rsidR="00887B23">
        <w:rPr>
          <w:iCs/>
          <w:lang w:eastAsia="ko-KR"/>
        </w:rPr>
        <w:t>simple procedure (e.g., RB</w:t>
      </w:r>
      <w:r w:rsidR="00EB1E19">
        <w:rPr>
          <w:iCs/>
          <w:lang w:eastAsia="ko-KR"/>
        </w:rPr>
        <w:t xml:space="preserve"> suspension, reset MAC, release </w:t>
      </w:r>
      <w:r w:rsidR="00887B23">
        <w:rPr>
          <w:iCs/>
          <w:lang w:eastAsia="ko-KR"/>
        </w:rPr>
        <w:t xml:space="preserve">configuration) </w:t>
      </w:r>
      <w:r w:rsidR="00A66679">
        <w:rPr>
          <w:iCs/>
          <w:lang w:eastAsia="ko-KR"/>
        </w:rPr>
        <w:t xml:space="preserve">Hence, RAN2 needs to consider </w:t>
      </w:r>
      <w:proofErr w:type="spellStart"/>
      <w:r w:rsidR="00A66679">
        <w:rPr>
          <w:iCs/>
          <w:lang w:eastAsia="ko-KR"/>
        </w:rPr>
        <w:t>Uu</w:t>
      </w:r>
      <w:proofErr w:type="spellEnd"/>
      <w:r w:rsidR="00A66679">
        <w:rPr>
          <w:iCs/>
          <w:lang w:eastAsia="ko-KR"/>
        </w:rPr>
        <w:t xml:space="preserve"> link recovery via PC5 link </w:t>
      </w:r>
      <w:r w:rsidR="00D2588C">
        <w:rPr>
          <w:iCs/>
          <w:lang w:eastAsia="ko-KR"/>
        </w:rPr>
        <w:t xml:space="preserve">to achieve gain </w:t>
      </w:r>
      <w:r w:rsidR="00EB1E19">
        <w:rPr>
          <w:iCs/>
          <w:lang w:eastAsia="ko-KR"/>
        </w:rPr>
        <w:t xml:space="preserve">which is not </w:t>
      </w:r>
      <w:r w:rsidR="00887B23">
        <w:rPr>
          <w:iCs/>
          <w:lang w:eastAsia="ko-KR"/>
        </w:rPr>
        <w:t>perform</w:t>
      </w:r>
      <w:r w:rsidR="00EB1E19">
        <w:rPr>
          <w:iCs/>
          <w:lang w:eastAsia="ko-KR"/>
        </w:rPr>
        <w:t>ing</w:t>
      </w:r>
      <w:r w:rsidR="00887B23">
        <w:rPr>
          <w:iCs/>
          <w:lang w:eastAsia="ko-KR"/>
        </w:rPr>
        <w:t xml:space="preserve"> the complicated </w:t>
      </w:r>
      <w:r w:rsidR="00EA72DA">
        <w:rPr>
          <w:iCs/>
          <w:lang w:eastAsia="ko-KR"/>
        </w:rPr>
        <w:t xml:space="preserve">re-establishment </w:t>
      </w:r>
      <w:r w:rsidR="00887B23">
        <w:rPr>
          <w:iCs/>
          <w:lang w:eastAsia="ko-KR"/>
        </w:rPr>
        <w:t>procedure</w:t>
      </w:r>
      <w:r w:rsidR="00A66679">
        <w:rPr>
          <w:iCs/>
          <w:lang w:eastAsia="ko-KR"/>
        </w:rPr>
        <w:t>.</w:t>
      </w:r>
      <w:r w:rsidR="00A66679">
        <w:rPr>
          <w:rFonts w:hint="eastAsia"/>
          <w:iCs/>
          <w:lang w:eastAsia="ko-KR"/>
        </w:rPr>
        <w:t xml:space="preserve"> </w:t>
      </w:r>
    </w:p>
    <w:p w14:paraId="011A286E" w14:textId="11305DE5" w:rsidR="001A6D7E" w:rsidRPr="001A6D7E" w:rsidRDefault="00D2588C">
      <w:pPr>
        <w:jc w:val="both"/>
        <w:rPr>
          <w:iCs/>
          <w:lang w:eastAsia="ko-KR"/>
        </w:rPr>
      </w:pPr>
      <w:r>
        <w:rPr>
          <w:rFonts w:hint="eastAsia"/>
          <w:iCs/>
          <w:lang w:eastAsia="ko-KR"/>
        </w:rPr>
        <w:t xml:space="preserve">Upon </w:t>
      </w:r>
      <w:r>
        <w:rPr>
          <w:iCs/>
          <w:lang w:eastAsia="ko-KR"/>
        </w:rPr>
        <w:t>detecting</w:t>
      </w:r>
      <w:r>
        <w:rPr>
          <w:rFonts w:hint="eastAsia"/>
          <w:iCs/>
          <w:lang w:eastAsia="ko-KR"/>
        </w:rPr>
        <w:t xml:space="preserve"> </w:t>
      </w:r>
      <w:r w:rsidR="00040D21">
        <w:rPr>
          <w:iCs/>
          <w:lang w:eastAsia="ko-KR"/>
        </w:rPr>
        <w:t xml:space="preserve">an RLF on </w:t>
      </w:r>
      <w:proofErr w:type="spellStart"/>
      <w:r w:rsidR="00040D21">
        <w:rPr>
          <w:iCs/>
          <w:lang w:eastAsia="ko-KR"/>
        </w:rPr>
        <w:t>Uu</w:t>
      </w:r>
      <w:proofErr w:type="spellEnd"/>
      <w:r w:rsidR="00040D21">
        <w:rPr>
          <w:iCs/>
          <w:lang w:eastAsia="ko-KR"/>
        </w:rPr>
        <w:t xml:space="preserve"> link, the </w:t>
      </w:r>
      <w:r>
        <w:rPr>
          <w:iCs/>
          <w:lang w:eastAsia="ko-KR"/>
        </w:rPr>
        <w:t xml:space="preserve">link recovery </w:t>
      </w:r>
      <w:r w:rsidR="00040D21">
        <w:rPr>
          <w:iCs/>
          <w:lang w:eastAsia="ko-KR"/>
        </w:rPr>
        <w:t xml:space="preserve">procedure </w:t>
      </w:r>
      <w:r>
        <w:rPr>
          <w:iCs/>
          <w:lang w:eastAsia="ko-KR"/>
        </w:rPr>
        <w:t xml:space="preserve">can be considered via PC5 link. The remote UE </w:t>
      </w:r>
      <w:r w:rsidR="00040D21">
        <w:rPr>
          <w:iCs/>
          <w:lang w:eastAsia="ko-KR"/>
        </w:rPr>
        <w:t xml:space="preserve">will </w:t>
      </w:r>
      <w:r>
        <w:rPr>
          <w:iCs/>
          <w:lang w:eastAsia="ko-KR"/>
        </w:rPr>
        <w:t>establish PC5 c</w:t>
      </w:r>
      <w:r w:rsidR="00040D21">
        <w:rPr>
          <w:iCs/>
          <w:lang w:eastAsia="ko-KR"/>
        </w:rPr>
        <w:t xml:space="preserve">onnection with a relay UE (Assuming that </w:t>
      </w:r>
      <w:r>
        <w:rPr>
          <w:iCs/>
        </w:rPr>
        <w:t xml:space="preserve">relay UE and remote UE are connected to the same </w:t>
      </w:r>
      <w:proofErr w:type="spellStart"/>
      <w:r>
        <w:rPr>
          <w:iCs/>
        </w:rPr>
        <w:t>PCell</w:t>
      </w:r>
      <w:proofErr w:type="spellEnd"/>
      <w:r w:rsidR="00040D21">
        <w:rPr>
          <w:iCs/>
        </w:rPr>
        <w:t xml:space="preserve">). Then remote UE can perform </w:t>
      </w:r>
      <w:proofErr w:type="spellStart"/>
      <w:r w:rsidR="00040D21">
        <w:rPr>
          <w:iCs/>
        </w:rPr>
        <w:t>Uu</w:t>
      </w:r>
      <w:proofErr w:type="spellEnd"/>
      <w:r w:rsidR="00040D21">
        <w:rPr>
          <w:iCs/>
        </w:rPr>
        <w:t xml:space="preserve"> link recovery procedure by sending </w:t>
      </w:r>
      <w:proofErr w:type="spellStart"/>
      <w:r w:rsidR="00040D21">
        <w:rPr>
          <w:iCs/>
        </w:rPr>
        <w:t>Uu</w:t>
      </w:r>
      <w:proofErr w:type="spellEnd"/>
      <w:r w:rsidR="00040D21">
        <w:rPr>
          <w:iCs/>
        </w:rPr>
        <w:t xml:space="preserve"> link failure information </w:t>
      </w:r>
      <w:r w:rsidR="00040D21">
        <w:rPr>
          <w:iCs/>
          <w:lang w:eastAsia="ko-KR"/>
        </w:rPr>
        <w:t xml:space="preserve">(e.g., </w:t>
      </w:r>
      <w:proofErr w:type="spellStart"/>
      <w:r w:rsidR="00040D21">
        <w:rPr>
          <w:i/>
        </w:rPr>
        <w:t>MCGfailureinformation</w:t>
      </w:r>
      <w:proofErr w:type="spellEnd"/>
      <w:r w:rsidR="00040D21">
        <w:rPr>
          <w:i/>
        </w:rPr>
        <w:t>)</w:t>
      </w:r>
      <w:r w:rsidR="00040D21">
        <w:rPr>
          <w:iCs/>
        </w:rPr>
        <w:t>.</w:t>
      </w:r>
      <w:r w:rsidR="0083120E">
        <w:rPr>
          <w:rFonts w:hint="eastAsia"/>
          <w:iCs/>
          <w:lang w:eastAsia="ko-KR"/>
        </w:rPr>
        <w:t xml:space="preserve"> </w:t>
      </w:r>
      <w:r w:rsidR="00040D21">
        <w:rPr>
          <w:iCs/>
          <w:lang w:eastAsia="ko-KR"/>
        </w:rPr>
        <w:t>When</w:t>
      </w:r>
      <w:r w:rsidR="00A66679">
        <w:rPr>
          <w:iCs/>
          <w:lang w:eastAsia="ko-KR"/>
        </w:rPr>
        <w:t xml:space="preserve"> </w:t>
      </w:r>
      <w:r w:rsidR="00040D21">
        <w:rPr>
          <w:iCs/>
          <w:lang w:eastAsia="ko-KR"/>
        </w:rPr>
        <w:t>such information</w:t>
      </w:r>
      <w:r w:rsidR="001A6D7E">
        <w:rPr>
          <w:iCs/>
          <w:lang w:eastAsia="ko-KR"/>
        </w:rPr>
        <w:t xml:space="preserve"> is reported via PC5 link within the message (i.e. </w:t>
      </w:r>
      <w:proofErr w:type="spellStart"/>
      <w:r w:rsidR="001A6D7E" w:rsidRPr="00F537EB">
        <w:rPr>
          <w:i/>
        </w:rPr>
        <w:t>SidelinkUEInformationNR</w:t>
      </w:r>
      <w:proofErr w:type="spellEnd"/>
      <w:r w:rsidR="001A6D7E">
        <w:rPr>
          <w:i/>
        </w:rPr>
        <w:t>),</w:t>
      </w:r>
      <w:r w:rsidR="001A6D7E" w:rsidRPr="00C91AF9">
        <w:rPr>
          <w:iCs/>
          <w:lang w:eastAsia="ko-KR"/>
        </w:rPr>
        <w:t xml:space="preserve"> the network can per</w:t>
      </w:r>
      <w:r w:rsidR="001A6D7E">
        <w:rPr>
          <w:iCs/>
          <w:lang w:eastAsia="ko-KR"/>
        </w:rPr>
        <w:t>f</w:t>
      </w:r>
      <w:r w:rsidR="001A6D7E" w:rsidRPr="00C91AF9">
        <w:rPr>
          <w:iCs/>
          <w:lang w:eastAsia="ko-KR"/>
        </w:rPr>
        <w:t>o</w:t>
      </w:r>
      <w:r w:rsidR="001A6D7E">
        <w:rPr>
          <w:iCs/>
          <w:lang w:eastAsia="ko-KR"/>
        </w:rPr>
        <w:t>r</w:t>
      </w:r>
      <w:r w:rsidR="001A6D7E" w:rsidRPr="00C91AF9">
        <w:rPr>
          <w:iCs/>
          <w:lang w:eastAsia="ko-KR"/>
        </w:rPr>
        <w:t xml:space="preserve">m </w:t>
      </w:r>
      <w:r w:rsidR="001A6D7E">
        <w:rPr>
          <w:iCs/>
          <w:lang w:eastAsia="ko-KR"/>
        </w:rPr>
        <w:t xml:space="preserve">the </w:t>
      </w:r>
      <w:r w:rsidR="001A6D7E" w:rsidRPr="00C91AF9">
        <w:rPr>
          <w:iCs/>
          <w:lang w:eastAsia="ko-KR"/>
        </w:rPr>
        <w:t>link recovery procedure</w:t>
      </w:r>
      <w:r w:rsidR="00040D21">
        <w:rPr>
          <w:iCs/>
          <w:lang w:eastAsia="ko-KR"/>
        </w:rPr>
        <w:t xml:space="preserve"> via PC5 link.</w:t>
      </w:r>
    </w:p>
    <w:p w14:paraId="0307C30B" w14:textId="4DB7F86E" w:rsidR="007C2061" w:rsidRDefault="00FB7293" w:rsidP="00484DD3">
      <w:pPr>
        <w:rPr>
          <w:b/>
          <w:lang w:eastAsia="ko-KR"/>
        </w:rPr>
      </w:pPr>
      <w:r>
        <w:rPr>
          <w:b/>
          <w:lang w:eastAsia="ko-KR"/>
        </w:rPr>
        <w:t xml:space="preserve">Proposal 6. </w:t>
      </w:r>
      <w:r w:rsidRPr="00C91AF9">
        <w:rPr>
          <w:b/>
          <w:lang w:eastAsia="ko-KR"/>
        </w:rPr>
        <w:t xml:space="preserve">RAN2 needs to consider </w:t>
      </w:r>
      <w:proofErr w:type="spellStart"/>
      <w:r w:rsidR="001A6D7E">
        <w:rPr>
          <w:b/>
          <w:lang w:eastAsia="ko-KR"/>
        </w:rPr>
        <w:t>Uu</w:t>
      </w:r>
      <w:proofErr w:type="spellEnd"/>
      <w:r w:rsidR="001A6D7E">
        <w:rPr>
          <w:b/>
          <w:lang w:eastAsia="ko-KR"/>
        </w:rPr>
        <w:t xml:space="preserve"> link</w:t>
      </w:r>
      <w:r w:rsidRPr="00C91AF9">
        <w:rPr>
          <w:b/>
          <w:lang w:eastAsia="ko-KR"/>
        </w:rPr>
        <w:t xml:space="preserve"> recovery </w:t>
      </w:r>
      <w:r>
        <w:rPr>
          <w:b/>
          <w:lang w:eastAsia="ko-KR"/>
        </w:rPr>
        <w:t xml:space="preserve">procedure </w:t>
      </w:r>
      <w:r w:rsidR="001A6D7E" w:rsidRPr="00C91AF9">
        <w:rPr>
          <w:b/>
          <w:lang w:eastAsia="ko-KR"/>
        </w:rPr>
        <w:t>via PC5</w:t>
      </w:r>
      <w:r w:rsidRPr="00C91AF9">
        <w:rPr>
          <w:b/>
          <w:lang w:eastAsia="ko-KR"/>
        </w:rPr>
        <w:t xml:space="preserve"> link</w:t>
      </w:r>
      <w:r w:rsidRPr="00C91AF9" w:rsidDel="00484DD3">
        <w:rPr>
          <w:b/>
          <w:lang w:eastAsia="ko-KR"/>
        </w:rPr>
        <w:t xml:space="preserve"> 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2353942" w14:textId="2D51B649" w:rsidR="00DE0110" w:rsidRDefault="007C2061" w:rsidP="00484DD3">
      <w:pPr>
        <w:rPr>
          <w:b/>
          <w:lang w:eastAsia="ko-KR"/>
        </w:rPr>
      </w:pPr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>
        <w:t xml:space="preserve"> the </w:t>
      </w:r>
      <w:r w:rsidR="00DE0110">
        <w:t xml:space="preserve">relaying mechanism for NR </w:t>
      </w:r>
      <w:proofErr w:type="spellStart"/>
      <w:r w:rsidR="00DE0110">
        <w:t>sidelink</w:t>
      </w:r>
      <w:proofErr w:type="spellEnd"/>
      <w:r w:rsidR="00DE0110">
        <w:t xml:space="preserve"> relaying</w:t>
      </w:r>
      <w:r>
        <w:t>.</w:t>
      </w:r>
    </w:p>
    <w:p w14:paraId="584F2224" w14:textId="77777777" w:rsidR="00D10E65" w:rsidRPr="00C91AF9" w:rsidRDefault="00D10E65" w:rsidP="00D10E65">
      <w:pPr>
        <w:rPr>
          <w:b/>
          <w:lang w:eastAsia="ko-KR"/>
        </w:rPr>
      </w:pPr>
      <w:r w:rsidRPr="00C91AF9">
        <w:rPr>
          <w:b/>
          <w:lang w:eastAsia="ko-KR"/>
        </w:rPr>
        <w:t>Proposal 1. In layer-2 relaying, RAN2 can reuse adaption layer in the Rel-14 FeD2D.</w:t>
      </w:r>
    </w:p>
    <w:p w14:paraId="6EDDB1F1" w14:textId="77777777" w:rsidR="00D10E65" w:rsidRPr="00C91AF9" w:rsidRDefault="00D10E65" w:rsidP="00D10E65">
      <w:pPr>
        <w:rPr>
          <w:b/>
          <w:lang w:eastAsia="ko-KR"/>
        </w:rPr>
      </w:pPr>
      <w:r w:rsidRPr="00C91AF9">
        <w:rPr>
          <w:b/>
          <w:lang w:eastAsia="ko-KR"/>
        </w:rPr>
        <w:t xml:space="preserve">Proposal 2. In layer-2 relaying, </w:t>
      </w:r>
      <w:r>
        <w:rPr>
          <w:b/>
          <w:lang w:eastAsia="ko-KR"/>
        </w:rPr>
        <w:t xml:space="preserve">RAN2 should consider that </w:t>
      </w:r>
      <w:r w:rsidRPr="00C91AF9">
        <w:rPr>
          <w:b/>
          <w:lang w:eastAsia="ko-KR"/>
        </w:rPr>
        <w:t>adaptation layer is located on over RLC layer.</w:t>
      </w:r>
    </w:p>
    <w:p w14:paraId="4A0055D9" w14:textId="77777777" w:rsidR="00D10E65" w:rsidRDefault="00D10E65" w:rsidP="00D10E65">
      <w:pPr>
        <w:jc w:val="both"/>
        <w:rPr>
          <w:b/>
          <w:lang w:eastAsia="ko-KR"/>
        </w:rPr>
      </w:pPr>
      <w:r w:rsidRPr="00477F1A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477F1A">
        <w:rPr>
          <w:b/>
          <w:lang w:eastAsia="ko-KR"/>
        </w:rPr>
        <w:t xml:space="preserve">. </w:t>
      </w:r>
      <w:r>
        <w:rPr>
          <w:b/>
          <w:lang w:eastAsia="ko-KR"/>
        </w:rPr>
        <w:t>In L</w:t>
      </w:r>
      <w:r w:rsidRPr="00477F1A">
        <w:rPr>
          <w:b/>
          <w:lang w:eastAsia="ko-KR"/>
        </w:rPr>
        <w:t>ayer-</w:t>
      </w:r>
      <w:r>
        <w:rPr>
          <w:b/>
          <w:lang w:eastAsia="ko-KR"/>
        </w:rPr>
        <w:t>3</w:t>
      </w:r>
      <w:r w:rsidRPr="00477F1A">
        <w:rPr>
          <w:b/>
          <w:lang w:eastAsia="ko-KR"/>
        </w:rPr>
        <w:t xml:space="preserve"> relaying, RAN2 </w:t>
      </w:r>
      <w:r>
        <w:rPr>
          <w:b/>
          <w:lang w:eastAsia="ko-KR"/>
        </w:rPr>
        <w:t xml:space="preserve">can reuse legacy </w:t>
      </w:r>
      <w:r w:rsidRPr="00477F1A">
        <w:rPr>
          <w:b/>
          <w:lang w:eastAsia="ko-KR"/>
        </w:rPr>
        <w:t>protocol stack</w:t>
      </w:r>
      <w:r>
        <w:rPr>
          <w:b/>
          <w:lang w:eastAsia="ko-KR"/>
        </w:rPr>
        <w:t xml:space="preserve"> for Relay node.</w:t>
      </w:r>
    </w:p>
    <w:p w14:paraId="09EA43DF" w14:textId="77777777" w:rsidR="00D10E65" w:rsidRPr="00C91AF9" w:rsidRDefault="00D10E65" w:rsidP="00D10E65">
      <w:pPr>
        <w:rPr>
          <w:b/>
          <w:i/>
          <w:lang w:eastAsia="ko-KR"/>
        </w:rPr>
      </w:pPr>
      <w:r w:rsidRPr="00C91AF9">
        <w:rPr>
          <w:b/>
          <w:lang w:eastAsia="ko-KR"/>
        </w:rPr>
        <w:t xml:space="preserve">Proposal 4. Remote UE </w:t>
      </w:r>
      <w:r>
        <w:rPr>
          <w:b/>
          <w:lang w:eastAsia="ko-KR"/>
        </w:rPr>
        <w:t>can</w:t>
      </w:r>
      <w:r w:rsidRPr="00C91AF9">
        <w:rPr>
          <w:b/>
          <w:lang w:eastAsia="ko-KR"/>
        </w:rPr>
        <w:t xml:space="preserve"> perform power saving </w:t>
      </w:r>
      <w:r>
        <w:rPr>
          <w:b/>
          <w:lang w:eastAsia="ko-KR"/>
        </w:rPr>
        <w:t>behaviour</w:t>
      </w:r>
      <w:r w:rsidRPr="00C91AF9">
        <w:rPr>
          <w:b/>
          <w:lang w:eastAsia="ko-KR"/>
        </w:rPr>
        <w:t xml:space="preserve"> for </w:t>
      </w:r>
      <w:proofErr w:type="spellStart"/>
      <w:r w:rsidRPr="00C91AF9">
        <w:rPr>
          <w:b/>
          <w:lang w:eastAsia="ko-KR"/>
        </w:rPr>
        <w:t>Uu</w:t>
      </w:r>
      <w:proofErr w:type="spellEnd"/>
      <w:r w:rsidRPr="00C91AF9">
        <w:rPr>
          <w:b/>
          <w:lang w:eastAsia="ko-KR"/>
        </w:rPr>
        <w:t xml:space="preserve"> link when a PC5 connection is </w:t>
      </w:r>
      <w:r>
        <w:rPr>
          <w:b/>
          <w:lang w:eastAsia="ko-KR"/>
        </w:rPr>
        <w:t xml:space="preserve">established </w:t>
      </w:r>
      <w:r w:rsidRPr="00C91AF9">
        <w:rPr>
          <w:b/>
          <w:lang w:eastAsia="ko-KR"/>
        </w:rPr>
        <w:t>with a relay UE.</w:t>
      </w:r>
    </w:p>
    <w:p w14:paraId="7B3A73E9" w14:textId="77777777" w:rsidR="00D10E65" w:rsidRPr="00477F1A" w:rsidRDefault="00D10E65" w:rsidP="00D10E65">
      <w:pPr>
        <w:rPr>
          <w:b/>
          <w:lang w:eastAsia="ko-KR"/>
        </w:rPr>
      </w:pPr>
      <w:r>
        <w:rPr>
          <w:b/>
          <w:lang w:eastAsia="ko-KR"/>
        </w:rPr>
        <w:t xml:space="preserve">Proposal 5. </w:t>
      </w:r>
      <w:r w:rsidRPr="00477F1A">
        <w:rPr>
          <w:b/>
          <w:lang w:eastAsia="ko-KR"/>
        </w:rPr>
        <w:t>When a relay UE cannot support relaying operation</w:t>
      </w:r>
      <w:r>
        <w:rPr>
          <w:b/>
          <w:lang w:eastAsia="ko-KR"/>
        </w:rPr>
        <w:t xml:space="preserve"> for the remote UE</w:t>
      </w:r>
      <w:r w:rsidRPr="00477F1A">
        <w:rPr>
          <w:b/>
          <w:lang w:eastAsia="ko-KR"/>
        </w:rPr>
        <w:t xml:space="preserve">, a notification should be </w:t>
      </w:r>
      <w:r>
        <w:rPr>
          <w:b/>
          <w:lang w:eastAsia="ko-KR"/>
        </w:rPr>
        <w:t xml:space="preserve">delivered </w:t>
      </w:r>
      <w:r w:rsidRPr="00477F1A">
        <w:rPr>
          <w:b/>
          <w:lang w:eastAsia="ko-KR"/>
        </w:rPr>
        <w:t>to the remote UE.</w:t>
      </w:r>
    </w:p>
    <w:p w14:paraId="0C7DB0CD" w14:textId="77777777" w:rsidR="00D10E65" w:rsidRDefault="00D10E65" w:rsidP="00D10E65">
      <w:pPr>
        <w:rPr>
          <w:b/>
          <w:lang w:eastAsia="ko-KR"/>
        </w:rPr>
      </w:pPr>
      <w:r>
        <w:rPr>
          <w:b/>
          <w:lang w:eastAsia="ko-KR"/>
        </w:rPr>
        <w:t xml:space="preserve">Proposal 6. </w:t>
      </w:r>
      <w:r w:rsidRPr="00C91AF9">
        <w:rPr>
          <w:b/>
          <w:lang w:eastAsia="ko-KR"/>
        </w:rPr>
        <w:t xml:space="preserve">RAN2 needs to consider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link</w:t>
      </w:r>
      <w:r w:rsidRPr="00C91AF9">
        <w:rPr>
          <w:b/>
          <w:lang w:eastAsia="ko-KR"/>
        </w:rPr>
        <w:t xml:space="preserve"> recovery </w:t>
      </w:r>
      <w:r>
        <w:rPr>
          <w:b/>
          <w:lang w:eastAsia="ko-KR"/>
        </w:rPr>
        <w:t xml:space="preserve">procedure </w:t>
      </w:r>
      <w:r w:rsidRPr="00C91AF9">
        <w:rPr>
          <w:b/>
          <w:lang w:eastAsia="ko-KR"/>
        </w:rPr>
        <w:t>via PC5 link</w:t>
      </w:r>
      <w:r w:rsidRPr="00C91AF9" w:rsidDel="00484DD3">
        <w:rPr>
          <w:b/>
          <w:lang w:eastAsia="ko-KR"/>
        </w:rPr>
        <w:t xml:space="preserve"> </w:t>
      </w:r>
    </w:p>
    <w:p w14:paraId="27A9CAE7" w14:textId="01FDA502" w:rsidR="003177F0" w:rsidRDefault="00064DE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3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48E0BC93" w:rsidR="0044785F" w:rsidRDefault="0044785F" w:rsidP="0044785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[1] </w:t>
      </w:r>
      <w:r w:rsidR="00285C20" w:rsidRPr="00484DD3">
        <w:rPr>
          <w:rFonts w:eastAsia="맑은 고딕" w:hint="eastAsia"/>
          <w:iCs/>
        </w:rPr>
        <w:t>RP-</w:t>
      </w:r>
      <w:r w:rsidR="00285C20" w:rsidRPr="00484DD3">
        <w:rPr>
          <w:rFonts w:eastAsia="맑은 고딕"/>
          <w:iCs/>
        </w:rPr>
        <w:t xml:space="preserve">193253, </w:t>
      </w:r>
      <w:r w:rsidRPr="00460FFA">
        <w:rPr>
          <w:rFonts w:eastAsia="맑은 고딕"/>
          <w:iCs/>
        </w:rPr>
        <w:t>3GPP TSG-RAN WG2 Meeting #109</w:t>
      </w:r>
      <w:r>
        <w:rPr>
          <w:rFonts w:eastAsia="맑은 고딕"/>
          <w:iCs/>
        </w:rPr>
        <w:t>bis</w:t>
      </w:r>
      <w:r w:rsidRPr="00460FFA">
        <w:rPr>
          <w:rFonts w:eastAsia="맑은 고딕"/>
          <w:iCs/>
        </w:rPr>
        <w:t xml:space="preserve"> electronic</w:t>
      </w:r>
    </w:p>
    <w:p w14:paraId="52B6BFAB" w14:textId="6222BAD4" w:rsidR="00285C20" w:rsidRDefault="009F3264" w:rsidP="0044785F">
      <w:pPr>
        <w:rPr>
          <w:rFonts w:eastAsia="맑은 고딕"/>
          <w:iCs/>
        </w:rPr>
      </w:pPr>
      <w:r>
        <w:rPr>
          <w:rFonts w:eastAsia="맑은 고딕" w:hint="eastAsia"/>
          <w:iCs/>
          <w:lang w:eastAsia="ko-KR"/>
        </w:rPr>
        <w:t xml:space="preserve">[2] </w:t>
      </w:r>
      <w:r w:rsidR="00DE59EE" w:rsidRPr="00484DD3">
        <w:rPr>
          <w:rFonts w:eastAsia="맑은 고딕"/>
          <w:iCs/>
        </w:rPr>
        <w:t>3GPP TR 36.746</w:t>
      </w:r>
      <w:r w:rsidR="00DE59EE" w:rsidRPr="0017309C">
        <w:rPr>
          <w:rFonts w:eastAsia="맑은 고딕"/>
          <w:iCs/>
        </w:rPr>
        <w:t xml:space="preserve">, </w:t>
      </w:r>
      <w:r w:rsidR="00DE59EE" w:rsidRPr="00484DD3">
        <w:rPr>
          <w:rFonts w:eastAsia="맑은 고딕"/>
          <w:iCs/>
        </w:rPr>
        <w:t>V2.0.1</w:t>
      </w:r>
      <w:r w:rsidR="00681839">
        <w:rPr>
          <w:rFonts w:eastAsia="맑은 고딕"/>
          <w:iCs/>
        </w:rPr>
        <w:t xml:space="preserve">, </w:t>
      </w:r>
      <w:r w:rsidR="00681839">
        <w:rPr>
          <w:rFonts w:eastAsia="MS Mincho"/>
        </w:rPr>
        <w:t>Study on further enhancements to LTE Device to Device (D2D)</w:t>
      </w:r>
    </w:p>
    <w:p w14:paraId="4A77528E" w14:textId="2536E8BD" w:rsidR="00B66AAF" w:rsidRDefault="00193F23" w:rsidP="00B66AA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[3] </w:t>
      </w:r>
      <w:r w:rsidR="00B66AAF">
        <w:rPr>
          <w:rFonts w:eastAsia="맑은 고딕"/>
          <w:iCs/>
        </w:rPr>
        <w:t xml:space="preserve">3GPPP, </w:t>
      </w:r>
      <w:r w:rsidR="00D868F4">
        <w:rPr>
          <w:rFonts w:eastAsia="맑은 고딕"/>
          <w:iCs/>
        </w:rPr>
        <w:t xml:space="preserve">TS </w:t>
      </w:r>
      <w:r w:rsidR="00B66AAF">
        <w:rPr>
          <w:rFonts w:eastAsia="맑은 고딕"/>
          <w:iCs/>
        </w:rPr>
        <w:t>36.300</w:t>
      </w:r>
    </w:p>
    <w:p w14:paraId="6625FE30" w14:textId="2AD2D410" w:rsidR="00006764" w:rsidRPr="00006764" w:rsidRDefault="00B66AAF" w:rsidP="0017309C">
      <w:pPr>
        <w:rPr>
          <w:lang w:eastAsia="ko-KR"/>
        </w:rPr>
      </w:pPr>
      <w:r w:rsidDel="00193F23">
        <w:rPr>
          <w:rFonts w:eastAsia="맑은 고딕"/>
          <w:iCs/>
        </w:rPr>
        <w:t xml:space="preserve"> </w:t>
      </w:r>
    </w:p>
    <w:sectPr w:rsidR="00006764" w:rsidRPr="00006764" w:rsidSect="00886B61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0A76F" w14:textId="77777777" w:rsidR="008E1269" w:rsidRDefault="008E1269">
      <w:pPr>
        <w:pStyle w:val="1"/>
      </w:pPr>
      <w:r>
        <w:separator/>
      </w:r>
    </w:p>
  </w:endnote>
  <w:endnote w:type="continuationSeparator" w:id="0">
    <w:p w14:paraId="15441F78" w14:textId="77777777" w:rsidR="008E1269" w:rsidRDefault="008E126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887B23" w:rsidRDefault="00887B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887B23" w:rsidRDefault="00887B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887B23" w:rsidRDefault="00887B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92AC1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887B23" w:rsidRDefault="00887B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57B4C" w14:textId="77777777" w:rsidR="008E1269" w:rsidRDefault="008E1269">
      <w:pPr>
        <w:pStyle w:val="1"/>
      </w:pPr>
      <w:r>
        <w:separator/>
      </w:r>
    </w:p>
  </w:footnote>
  <w:footnote w:type="continuationSeparator" w:id="0">
    <w:p w14:paraId="4446E8A8" w14:textId="77777777" w:rsidR="008E1269" w:rsidRDefault="008E126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9"/>
  </w:num>
  <w:num w:numId="5">
    <w:abstractNumId w:val="17"/>
  </w:num>
  <w:num w:numId="6">
    <w:abstractNumId w:val="28"/>
  </w:num>
  <w:num w:numId="7">
    <w:abstractNumId w:val="13"/>
  </w:num>
  <w:num w:numId="8">
    <w:abstractNumId w:val="24"/>
  </w:num>
  <w:num w:numId="9">
    <w:abstractNumId w:val="7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21"/>
  </w:num>
  <w:num w:numId="15">
    <w:abstractNumId w:val="18"/>
  </w:num>
  <w:num w:numId="16">
    <w:abstractNumId w:val="12"/>
  </w:num>
  <w:num w:numId="17">
    <w:abstractNumId w:val="26"/>
  </w:num>
  <w:num w:numId="18">
    <w:abstractNumId w:val="5"/>
  </w:num>
  <w:num w:numId="19">
    <w:abstractNumId w:val="23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  <w:num w:numId="24">
    <w:abstractNumId w:val="19"/>
  </w:num>
  <w:num w:numId="25">
    <w:abstractNumId w:val="1"/>
  </w:num>
  <w:num w:numId="26">
    <w:abstractNumId w:val="6"/>
  </w:num>
  <w:num w:numId="27">
    <w:abstractNumId w:val="22"/>
  </w:num>
  <w:num w:numId="28">
    <w:abstractNumId w:val="25"/>
  </w:num>
  <w:num w:numId="29">
    <w:abstractNumId w:val="27"/>
    <w:lvlOverride w:ilvl="0">
      <w:startOverride w:val="1"/>
    </w:lvlOverride>
  </w:num>
  <w:num w:numId="30">
    <w:abstractNumId w:val="27"/>
    <w:lvlOverride w:ilvl="0"/>
    <w:lvlOverride w:ilvl="1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/>
    <w:lvlOverride w:ilvl="1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0D21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4DE2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5A6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2B3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553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4902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09C"/>
    <w:rsid w:val="0017380A"/>
    <w:rsid w:val="00173A7C"/>
    <w:rsid w:val="001743FF"/>
    <w:rsid w:val="00174589"/>
    <w:rsid w:val="0017463D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A52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AC1"/>
    <w:rsid w:val="00192CEB"/>
    <w:rsid w:val="00192E59"/>
    <w:rsid w:val="00192FE3"/>
    <w:rsid w:val="001931CB"/>
    <w:rsid w:val="00193A6E"/>
    <w:rsid w:val="00193C48"/>
    <w:rsid w:val="00193E42"/>
    <w:rsid w:val="00193F23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6D7E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0FA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370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95C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1C3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5F8B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3AA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AA8"/>
    <w:rsid w:val="00354CC5"/>
    <w:rsid w:val="00354EEA"/>
    <w:rsid w:val="00354F2C"/>
    <w:rsid w:val="00355405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4BA"/>
    <w:rsid w:val="003756C3"/>
    <w:rsid w:val="00376407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3D2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0572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18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42C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9F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4E6F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4DD3"/>
    <w:rsid w:val="004851B9"/>
    <w:rsid w:val="004865D5"/>
    <w:rsid w:val="004904C3"/>
    <w:rsid w:val="0049063B"/>
    <w:rsid w:val="0049068E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2DE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D10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E1E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2C9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1F23"/>
    <w:rsid w:val="005322B5"/>
    <w:rsid w:val="005330DA"/>
    <w:rsid w:val="0053316B"/>
    <w:rsid w:val="005346E7"/>
    <w:rsid w:val="005347A5"/>
    <w:rsid w:val="00535534"/>
    <w:rsid w:val="005355C0"/>
    <w:rsid w:val="00536018"/>
    <w:rsid w:val="00536D64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49D1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742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69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5D1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9B5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275E6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791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1839"/>
    <w:rsid w:val="006823AE"/>
    <w:rsid w:val="00682EEA"/>
    <w:rsid w:val="00683222"/>
    <w:rsid w:val="00683CEB"/>
    <w:rsid w:val="006843CA"/>
    <w:rsid w:val="0068586B"/>
    <w:rsid w:val="00685E5D"/>
    <w:rsid w:val="006863F0"/>
    <w:rsid w:val="00686A7A"/>
    <w:rsid w:val="00686EFA"/>
    <w:rsid w:val="00686F26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4C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565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923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C3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0E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D2C"/>
    <w:rsid w:val="00876F31"/>
    <w:rsid w:val="00881530"/>
    <w:rsid w:val="00881C47"/>
    <w:rsid w:val="00881E9B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B23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269"/>
    <w:rsid w:val="008E1676"/>
    <w:rsid w:val="008E16E6"/>
    <w:rsid w:val="008E1DF9"/>
    <w:rsid w:val="008E22D0"/>
    <w:rsid w:val="008E27C9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6D2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16E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38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3E69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0F5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679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0E9"/>
    <w:rsid w:val="00A808D5"/>
    <w:rsid w:val="00A81118"/>
    <w:rsid w:val="00A8135D"/>
    <w:rsid w:val="00A816B5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2CDD"/>
    <w:rsid w:val="00AF39FE"/>
    <w:rsid w:val="00AF3D2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3AC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37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4F9D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6AAF"/>
    <w:rsid w:val="00B6709E"/>
    <w:rsid w:val="00B671C7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06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C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11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10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1B9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664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AF9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1CC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E65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88C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415"/>
    <w:rsid w:val="00D335B5"/>
    <w:rsid w:val="00D337A1"/>
    <w:rsid w:val="00D33AEC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9F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8F4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110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042"/>
    <w:rsid w:val="00DE69B3"/>
    <w:rsid w:val="00DE6DAF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AAD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2D8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BE2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CC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24A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2DA"/>
    <w:rsid w:val="00EA7ACA"/>
    <w:rsid w:val="00EA7B41"/>
    <w:rsid w:val="00EA7DB5"/>
    <w:rsid w:val="00EA7E68"/>
    <w:rsid w:val="00EB040B"/>
    <w:rsid w:val="00EB05DB"/>
    <w:rsid w:val="00EB09EC"/>
    <w:rsid w:val="00EB135C"/>
    <w:rsid w:val="00EB1E19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D46"/>
    <w:rsid w:val="00F81EC8"/>
    <w:rsid w:val="00F82087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749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293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_3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_4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9958-B03B-47C4-B61A-F6C012943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834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34</cp:revision>
  <cp:lastPrinted>2014-08-09T03:01:00Z</cp:lastPrinted>
  <dcterms:created xsi:type="dcterms:W3CDTF">2020-08-06T10:38:00Z</dcterms:created>
  <dcterms:modified xsi:type="dcterms:W3CDTF">2020-08-07T04:53:00Z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